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334" w:rsidRPr="00B13FEF" w:rsidRDefault="008C445A" w:rsidP="008C445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«УТВЕРЖДЕНА</w:t>
      </w:r>
      <w:r w:rsidR="005C6334" w:rsidRPr="00B13FEF">
        <w:rPr>
          <w:rFonts w:ascii="Times New Roman" w:hAnsi="Times New Roman" w:cs="Times New Roman"/>
          <w:b/>
          <w:sz w:val="28"/>
          <w:szCs w:val="32"/>
        </w:rPr>
        <w:t>»</w:t>
      </w:r>
    </w:p>
    <w:p w:rsidR="005C6334" w:rsidRDefault="001E36E9" w:rsidP="001E3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                                 </w:t>
      </w:r>
      <w:r w:rsidR="00396F7E">
        <w:rPr>
          <w:rFonts w:ascii="Times New Roman" w:hAnsi="Times New Roman" w:cs="Times New Roman"/>
          <w:b/>
          <w:sz w:val="28"/>
          <w:szCs w:val="32"/>
        </w:rPr>
        <w:t>Директор МБОУ «СОШ № 45</w:t>
      </w:r>
      <w:r w:rsidR="005C6334" w:rsidRPr="00B13FEF">
        <w:rPr>
          <w:rFonts w:ascii="Times New Roman" w:hAnsi="Times New Roman" w:cs="Times New Roman"/>
          <w:b/>
          <w:sz w:val="28"/>
          <w:szCs w:val="32"/>
        </w:rPr>
        <w:t>»</w:t>
      </w:r>
    </w:p>
    <w:p w:rsidR="005C6334" w:rsidRPr="00B13FEF" w:rsidRDefault="001E36E9" w:rsidP="005C63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Валиев М.Д.К. </w:t>
      </w:r>
      <w:r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2879725</wp:posOffset>
            </wp:positionH>
            <wp:positionV relativeFrom="margin">
              <wp:posOffset>566420</wp:posOffset>
            </wp:positionV>
            <wp:extent cx="613410" cy="1026795"/>
            <wp:effectExtent l="228600" t="0" r="205740" b="0"/>
            <wp:wrapSquare wrapText="bothSides"/>
            <wp:docPr id="3" name="Рисунок 1" descr="C:\Users\Админ\Pictures\Patina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Patina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217" t="50829" r="59858" b="252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41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3771900</wp:posOffset>
            </wp:positionH>
            <wp:positionV relativeFrom="margin">
              <wp:posOffset>518160</wp:posOffset>
            </wp:positionV>
            <wp:extent cx="1184910" cy="1143000"/>
            <wp:effectExtent l="0" t="19050" r="0" b="0"/>
            <wp:wrapSquare wrapText="bothSides"/>
            <wp:docPr id="2" name="Рисунок 1" descr="C:\Users\Админ\Pictures\Patina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Patina3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060" t="60333" r="23707" b="2457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49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334" w:rsidRDefault="001E36E9" w:rsidP="001E36E9">
      <w:pPr>
        <w:shd w:val="clear" w:color="auto" w:fill="FFFFFF"/>
        <w:tabs>
          <w:tab w:val="left" w:pos="2258"/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 w:rsidR="00396F7E">
        <w:rPr>
          <w:rFonts w:ascii="Times New Roman" w:hAnsi="Times New Roman" w:cs="Times New Roman"/>
          <w:b/>
          <w:sz w:val="28"/>
          <w:szCs w:val="32"/>
        </w:rPr>
        <w:t>Валиев М.Д.К.</w:t>
      </w:r>
    </w:p>
    <w:p w:rsidR="005C6334" w:rsidRDefault="005C6334" w:rsidP="005C6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5C633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5C6334" w:rsidRDefault="005C63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5C6334" w:rsidRDefault="005C63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5C6334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C6334">
        <w:rPr>
          <w:rFonts w:ascii="Times New Roman" w:hAnsi="Times New Roman" w:cs="Times New Roman"/>
          <w:b/>
          <w:sz w:val="40"/>
          <w:szCs w:val="28"/>
        </w:rPr>
        <w:t>«</w:t>
      </w:r>
      <w:r w:rsidR="00396F7E">
        <w:rPr>
          <w:rFonts w:ascii="Times New Roman" w:hAnsi="Times New Roman" w:cs="Times New Roman"/>
          <w:b/>
          <w:sz w:val="40"/>
          <w:szCs w:val="28"/>
        </w:rPr>
        <w:t>СОШ № 45</w:t>
      </w:r>
      <w:r w:rsidRPr="005C6334">
        <w:rPr>
          <w:rFonts w:ascii="Times New Roman" w:hAnsi="Times New Roman" w:cs="Times New Roman"/>
          <w:b/>
          <w:sz w:val="40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C445A">
        <w:rPr>
          <w:rFonts w:ascii="Times New Roman" w:hAnsi="Times New Roman" w:cs="Times New Roman"/>
          <w:b/>
          <w:sz w:val="28"/>
          <w:szCs w:val="28"/>
        </w:rPr>
        <w:t>6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8C445A" w:rsidP="008C445A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Махачкала 2021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C6334">
        <w:rPr>
          <w:rFonts w:ascii="Times New Roman" w:hAnsi="Times New Roman" w:cs="Times New Roman"/>
          <w:b/>
          <w:sz w:val="28"/>
          <w:szCs w:val="28"/>
        </w:rPr>
        <w:t>1. Особенности организуемого в М</w:t>
      </w:r>
      <w:r w:rsidRPr="00884B92">
        <w:rPr>
          <w:rFonts w:ascii="Times New Roman" w:hAnsi="Times New Roman" w:cs="Times New Roman"/>
          <w:b/>
          <w:sz w:val="28"/>
          <w:szCs w:val="28"/>
        </w:rPr>
        <w:t>БОУ «</w:t>
      </w:r>
      <w:r w:rsidR="00290FD8">
        <w:rPr>
          <w:rFonts w:ascii="Times New Roman" w:hAnsi="Times New Roman" w:cs="Times New Roman"/>
          <w:b/>
          <w:sz w:val="28"/>
          <w:szCs w:val="28"/>
        </w:rPr>
        <w:t>СОШ № 45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5C6334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A3E56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E833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………………………………. </w:t>
      </w:r>
      <w:r w:rsidR="006A3E56">
        <w:rPr>
          <w:rFonts w:ascii="Times New Roman" w:hAnsi="Times New Roman" w:cs="Times New Roman"/>
          <w:sz w:val="28"/>
          <w:szCs w:val="28"/>
        </w:rPr>
        <w:t>1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E833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 xml:space="preserve">............................. </w:t>
      </w:r>
      <w:r w:rsidR="00E833E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</w:t>
      </w:r>
      <w:r w:rsidR="00E833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6A3E56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4D35EC">
        <w:rPr>
          <w:rFonts w:ascii="Times New Roman" w:hAnsi="Times New Roman" w:cs="Times New Roman"/>
          <w:sz w:val="28"/>
          <w:szCs w:val="28"/>
        </w:rPr>
        <w:t>. Модуль «Экскурсии, экспозиции, походы</w:t>
      </w:r>
      <w:r w:rsidR="00191B14">
        <w:rPr>
          <w:rFonts w:ascii="Times New Roman" w:hAnsi="Times New Roman" w:cs="Times New Roman"/>
          <w:sz w:val="28"/>
          <w:szCs w:val="28"/>
        </w:rPr>
        <w:t>» ……………………………… 2</w:t>
      </w:r>
      <w:r w:rsidR="006A3E56">
        <w:rPr>
          <w:rFonts w:ascii="Times New Roman" w:hAnsi="Times New Roman" w:cs="Times New Roman"/>
          <w:sz w:val="28"/>
          <w:szCs w:val="28"/>
        </w:rPr>
        <w:t>4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4D35EC">
        <w:rPr>
          <w:rFonts w:ascii="Times New Roman" w:hAnsi="Times New Roman" w:cs="Times New Roman"/>
          <w:sz w:val="28"/>
          <w:szCs w:val="28"/>
        </w:rPr>
        <w:t>. Модуль «Организация предметно-эстетической среды» 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6A3E5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6A3E56">
        <w:rPr>
          <w:rFonts w:ascii="Times New Roman" w:hAnsi="Times New Roman" w:cs="Times New Roman"/>
          <w:sz w:val="28"/>
          <w:szCs w:val="28"/>
        </w:rPr>
        <w:t>……...2</w:t>
      </w:r>
      <w:r w:rsidR="00E833E9">
        <w:rPr>
          <w:rFonts w:ascii="Times New Roman" w:hAnsi="Times New Roman" w:cs="Times New Roman"/>
          <w:sz w:val="28"/>
          <w:szCs w:val="28"/>
        </w:rPr>
        <w:t>8</w:t>
      </w:r>
    </w:p>
    <w:p w:rsidR="002F359F" w:rsidRDefault="006A3E56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предложения …………………………………………………………</w:t>
      </w:r>
      <w:r w:rsidR="00E833E9">
        <w:rPr>
          <w:rFonts w:ascii="Times New Roman" w:hAnsi="Times New Roman" w:cs="Times New Roman"/>
          <w:sz w:val="28"/>
          <w:szCs w:val="28"/>
        </w:rPr>
        <w:t>34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E833E9">
        <w:rPr>
          <w:rFonts w:ascii="Times New Roman" w:hAnsi="Times New Roman" w:cs="Times New Roman"/>
          <w:sz w:val="28"/>
          <w:szCs w:val="28"/>
        </w:rPr>
        <w:t>7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E833E9">
        <w:rPr>
          <w:rFonts w:ascii="Times New Roman" w:hAnsi="Times New Roman" w:cs="Times New Roman"/>
          <w:sz w:val="28"/>
          <w:szCs w:val="28"/>
        </w:rPr>
        <w:t>52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</w:t>
      </w:r>
      <w:r w:rsidR="005C6334">
        <w:rPr>
          <w:rFonts w:ascii="Times New Roman" w:hAnsi="Times New Roman" w:cs="Times New Roman"/>
          <w:sz w:val="28"/>
          <w:szCs w:val="28"/>
        </w:rPr>
        <w:t>…………………</w:t>
      </w:r>
      <w:r w:rsidR="00E833E9">
        <w:rPr>
          <w:rFonts w:ascii="Times New Roman" w:hAnsi="Times New Roman" w:cs="Times New Roman"/>
          <w:sz w:val="28"/>
          <w:szCs w:val="28"/>
        </w:rPr>
        <w:t>72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E56" w:rsidRDefault="006A3E56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C81A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6F7E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</w:t>
      </w:r>
      <w:r w:rsidR="002D2B69">
        <w:rPr>
          <w:rFonts w:ascii="Times New Roman" w:hAnsi="Times New Roman" w:cs="Times New Roman"/>
          <w:sz w:val="28"/>
          <w:szCs w:val="28"/>
        </w:rPr>
        <w:t xml:space="preserve">с изм.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50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7662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662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876620" w:rsidRDefault="0047718A" w:rsidP="00876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876620" w:rsidRDefault="0047718A" w:rsidP="00876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876620" w:rsidRDefault="00876620" w:rsidP="002D2B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Федеральной примерной программы воспитания (</w:t>
      </w:r>
      <w:r w:rsidR="002D2B69">
        <w:rPr>
          <w:rFonts w:ascii="Times New Roman" w:hAnsi="Times New Roman" w:cs="Times New Roman"/>
          <w:sz w:val="28"/>
          <w:szCs w:val="28"/>
        </w:rPr>
        <w:t xml:space="preserve">утвержденной на заседании Федерации учебно-методического объединения по общему образованию </w:t>
      </w:r>
      <w:r>
        <w:rPr>
          <w:rFonts w:ascii="Times New Roman" w:hAnsi="Times New Roman" w:cs="Times New Roman"/>
          <w:sz w:val="28"/>
          <w:szCs w:val="28"/>
        </w:rPr>
        <w:t>от 02.06.2020</w:t>
      </w:r>
      <w:r w:rsidR="002D2B69">
        <w:rPr>
          <w:rFonts w:ascii="Times New Roman" w:hAnsi="Times New Roman" w:cs="Times New Roman"/>
          <w:sz w:val="28"/>
          <w:szCs w:val="28"/>
        </w:rPr>
        <w:t xml:space="preserve"> в целях решения задач Указа  Президента РФ от 07.05.2018г.)</w:t>
      </w:r>
    </w:p>
    <w:p w:rsidR="00876620" w:rsidRDefault="00876620" w:rsidP="002D2B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Региональной  примерной программы воспитания </w:t>
      </w:r>
      <w:r w:rsidR="002D2B69">
        <w:rPr>
          <w:rFonts w:ascii="Times New Roman" w:hAnsi="Times New Roman" w:cs="Times New Roman"/>
          <w:sz w:val="28"/>
          <w:szCs w:val="28"/>
        </w:rPr>
        <w:t>(утвержденной  решением Ученого Совета ГБУ ДПО РД «ДИРО» от 26.02.2021г. )</w:t>
      </w:r>
    </w:p>
    <w:p w:rsidR="002D2B69" w:rsidRDefault="0047718A" w:rsidP="002D2B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D2B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2B69">
        <w:rPr>
          <w:rFonts w:ascii="Times New Roman" w:hAnsi="Times New Roman" w:cs="Times New Roman"/>
          <w:sz w:val="28"/>
          <w:szCs w:val="28"/>
        </w:rPr>
        <w:t>Средняя общеобразовательная школа № 36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2B69">
        <w:rPr>
          <w:rFonts w:ascii="Times New Roman" w:hAnsi="Times New Roman" w:cs="Times New Roman"/>
          <w:sz w:val="28"/>
          <w:szCs w:val="28"/>
        </w:rPr>
        <w:t>( от 06.11.2015г. )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935748">
        <w:rPr>
          <w:rFonts w:ascii="Times New Roman" w:hAnsi="Times New Roman" w:cs="Times New Roman"/>
          <w:sz w:val="28"/>
          <w:szCs w:val="28"/>
        </w:rPr>
        <w:t>М</w:t>
      </w:r>
      <w:r w:rsidR="00056F8C">
        <w:rPr>
          <w:rFonts w:ascii="Times New Roman" w:hAnsi="Times New Roman" w:cs="Times New Roman"/>
          <w:sz w:val="28"/>
          <w:szCs w:val="28"/>
        </w:rPr>
        <w:t>БОУ «</w:t>
      </w:r>
      <w:r w:rsidR="00396F7E">
        <w:rPr>
          <w:rFonts w:ascii="Times New Roman" w:hAnsi="Times New Roman" w:cs="Times New Roman"/>
          <w:sz w:val="28"/>
          <w:szCs w:val="28"/>
        </w:rPr>
        <w:t>СОШ № 45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935748">
        <w:rPr>
          <w:rFonts w:ascii="Times New Roman" w:hAnsi="Times New Roman" w:cs="Times New Roman"/>
          <w:sz w:val="28"/>
          <w:szCs w:val="28"/>
        </w:rPr>
        <w:t>М</w:t>
      </w:r>
      <w:r w:rsidR="00CB6DF7">
        <w:rPr>
          <w:rFonts w:ascii="Times New Roman" w:hAnsi="Times New Roman" w:cs="Times New Roman"/>
          <w:sz w:val="28"/>
          <w:szCs w:val="28"/>
        </w:rPr>
        <w:t>БОУ «</w:t>
      </w:r>
      <w:r w:rsidR="00396F7E">
        <w:rPr>
          <w:rFonts w:ascii="Times New Roman" w:hAnsi="Times New Roman" w:cs="Times New Roman"/>
          <w:sz w:val="28"/>
          <w:szCs w:val="28"/>
        </w:rPr>
        <w:t>СОШ № 45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6F7E">
        <w:rPr>
          <w:rFonts w:ascii="Times New Roman" w:hAnsi="Times New Roman" w:cs="Times New Roman"/>
          <w:sz w:val="28"/>
          <w:szCs w:val="28"/>
        </w:rPr>
        <w:t xml:space="preserve"> МБОУ «СОШ № 45</w:t>
      </w:r>
      <w:r w:rsidR="0093574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6F7E">
        <w:rPr>
          <w:rFonts w:ascii="Times New Roman" w:hAnsi="Times New Roman" w:cs="Times New Roman"/>
          <w:sz w:val="28"/>
          <w:szCs w:val="28"/>
        </w:rPr>
        <w:t xml:space="preserve"> МБОУ СОШ № 45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6F7E">
        <w:rPr>
          <w:rFonts w:ascii="Times New Roman" w:hAnsi="Times New Roman" w:cs="Times New Roman"/>
          <w:sz w:val="28"/>
          <w:szCs w:val="28"/>
        </w:rPr>
        <w:t>МБОУ «СОШ № 45</w:t>
      </w:r>
      <w:r w:rsidR="00935748">
        <w:rPr>
          <w:rFonts w:ascii="Times New Roman" w:hAnsi="Times New Roman" w:cs="Times New Roman"/>
          <w:sz w:val="28"/>
          <w:szCs w:val="28"/>
        </w:rPr>
        <w:t xml:space="preserve">» 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35748" w:rsidRDefault="00935748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5748" w:rsidRDefault="00935748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396F7E">
        <w:rPr>
          <w:rFonts w:ascii="Times New Roman" w:hAnsi="Times New Roman" w:cs="Times New Roman"/>
          <w:b/>
          <w:sz w:val="28"/>
          <w:szCs w:val="28"/>
        </w:rPr>
        <w:t>МБОУ «СОШ № 45</w:t>
      </w:r>
      <w:r w:rsidR="003362CE" w:rsidRPr="00862010">
        <w:rPr>
          <w:rFonts w:ascii="Times New Roman" w:hAnsi="Times New Roman" w:cs="Times New Roman"/>
          <w:b/>
          <w:sz w:val="28"/>
          <w:szCs w:val="28"/>
        </w:rPr>
        <w:t>»</w:t>
      </w:r>
      <w:r w:rsidR="00396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AC3640" w:rsidRDefault="00AC3640" w:rsidP="00AC3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640" w:rsidRDefault="00396F7E" w:rsidP="00AC3640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МБОУ «СОШ№45» находится в посёлке Шамхал.</w:t>
      </w:r>
      <w:r w:rsidR="00AC3640">
        <w:rPr>
          <w:rFonts w:ascii="Times New Roman" w:hAnsi="Times New Roman"/>
          <w:sz w:val="28"/>
          <w:szCs w:val="28"/>
        </w:rPr>
        <w:t xml:space="preserve">Воспитательное пространство школы представляет собой систему условий, возможностей для саморазвития личностей, образуемых субъектами этого пространства – детьми, педагогами, родителями. Большая часть семей связана со школой тесными узами, так как здесь учатся не одно поколение детей одной семьи.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 учащихся и учителей в целом. </w:t>
      </w:r>
    </w:p>
    <w:p w:rsidR="00AC3640" w:rsidRDefault="00396F7E" w:rsidP="00AC3640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школе обучается 920</w:t>
      </w:r>
      <w:r w:rsidR="00AC3640">
        <w:rPr>
          <w:rFonts w:ascii="Times New Roman" w:hAnsi="Times New Roman"/>
          <w:sz w:val="28"/>
          <w:szCs w:val="28"/>
        </w:rPr>
        <w:t xml:space="preserve"> учащихся с первого по одиннадцатый класс по трём уровням образования: начальное общее образование, основное общее образование и среднее общее образование.        В школе созданы комфортные безопасные условия для образовательного процесса. Нашими социальными партнёрами являются: администрация района, Совет ветеранов, </w:t>
      </w:r>
      <w:r w:rsidR="00282E70">
        <w:rPr>
          <w:rFonts w:ascii="Times New Roman" w:hAnsi="Times New Roman"/>
          <w:sz w:val="28"/>
          <w:szCs w:val="28"/>
        </w:rPr>
        <w:t>воинская часть</w:t>
      </w:r>
      <w:r w:rsidR="00AC3640">
        <w:rPr>
          <w:rFonts w:ascii="Times New Roman" w:hAnsi="Times New Roman"/>
          <w:sz w:val="28"/>
          <w:szCs w:val="28"/>
        </w:rPr>
        <w:t>, библиотека</w:t>
      </w:r>
      <w:r w:rsidR="00282E70">
        <w:rPr>
          <w:rFonts w:ascii="Times New Roman" w:hAnsi="Times New Roman"/>
          <w:sz w:val="28"/>
          <w:szCs w:val="28"/>
        </w:rPr>
        <w:t>им.Пушкина</w:t>
      </w:r>
      <w:r w:rsidR="00AC3640">
        <w:rPr>
          <w:rFonts w:ascii="Times New Roman" w:hAnsi="Times New Roman"/>
          <w:sz w:val="28"/>
          <w:szCs w:val="28"/>
        </w:rPr>
        <w:t xml:space="preserve">, РОВД, ГИБДД, КДН, </w:t>
      </w:r>
      <w:r w:rsidR="00282E70">
        <w:rPr>
          <w:rFonts w:ascii="Times New Roman" w:hAnsi="Times New Roman"/>
          <w:sz w:val="28"/>
          <w:szCs w:val="28"/>
        </w:rPr>
        <w:t>СЮН</w:t>
      </w:r>
      <w:r w:rsidR="00AC3640">
        <w:rPr>
          <w:rFonts w:ascii="Times New Roman" w:hAnsi="Times New Roman"/>
          <w:sz w:val="28"/>
          <w:szCs w:val="28"/>
        </w:rPr>
        <w:t xml:space="preserve">, </w:t>
      </w:r>
      <w:r w:rsidR="00282E70">
        <w:rPr>
          <w:rFonts w:ascii="Times New Roman" w:hAnsi="Times New Roman"/>
          <w:sz w:val="28"/>
          <w:szCs w:val="28"/>
        </w:rPr>
        <w:t>ЦДО</w:t>
      </w:r>
      <w:r w:rsidR="00AC3640">
        <w:rPr>
          <w:rFonts w:ascii="Times New Roman" w:hAnsi="Times New Roman"/>
          <w:sz w:val="28"/>
          <w:szCs w:val="28"/>
        </w:rPr>
        <w:t>. Такое сотрудничество даёт возможность школе использовать материальную, произво</w:t>
      </w:r>
      <w:r w:rsidR="00282E70">
        <w:rPr>
          <w:rFonts w:ascii="Times New Roman" w:hAnsi="Times New Roman"/>
          <w:sz w:val="28"/>
          <w:szCs w:val="28"/>
        </w:rPr>
        <w:t>дственную и культурную базу</w:t>
      </w:r>
      <w:r w:rsidR="00AC3640">
        <w:rPr>
          <w:rFonts w:ascii="Times New Roman" w:hAnsi="Times New Roman"/>
          <w:sz w:val="28"/>
          <w:szCs w:val="28"/>
        </w:rPr>
        <w:t>.</w:t>
      </w:r>
    </w:p>
    <w:p w:rsidR="00AC3640" w:rsidRDefault="00AC3640" w:rsidP="00282E70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Школьники являются активными участниками РДШ. Имеются отряды юнармейцев, волонтёров, отряд ЮИД, экологический отряд. Вся 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образования. Наряду с администрацией школы, в решении вопроса воспитания, развития школы участвуют родительский комитет, Совет школы, Совет </w:t>
      </w:r>
      <w:r w:rsidR="00282E70">
        <w:rPr>
          <w:rFonts w:ascii="Times New Roman" w:hAnsi="Times New Roman"/>
          <w:sz w:val="28"/>
          <w:szCs w:val="28"/>
        </w:rPr>
        <w:t>отцов и совет старшеклассников.</w:t>
      </w:r>
    </w:p>
    <w:p w:rsidR="00282E70" w:rsidRPr="00282E70" w:rsidRDefault="00282E70" w:rsidP="00282E70">
      <w:pPr>
        <w:ind w:left="-283"/>
        <w:jc w:val="both"/>
        <w:rPr>
          <w:rFonts w:ascii="Times New Roman" w:hAnsi="Times New Roman"/>
          <w:sz w:val="28"/>
          <w:szCs w:val="28"/>
        </w:rPr>
      </w:pPr>
      <w:r w:rsidRPr="00D73E07">
        <w:rPr>
          <w:rFonts w:ascii="Times New Roman" w:hAnsi="Times New Roman" w:cs="Times New Roman"/>
          <w:spacing w:val="-9"/>
          <w:sz w:val="24"/>
          <w:szCs w:val="24"/>
        </w:rPr>
        <w:t xml:space="preserve">       Каждый год во всех классах школы с 1 по 11 проводится диагностика уровня </w:t>
      </w:r>
      <w:r w:rsidRPr="00D73E07">
        <w:rPr>
          <w:rFonts w:ascii="Times New Roman" w:hAnsi="Times New Roman" w:cs="Times New Roman"/>
          <w:spacing w:val="-10"/>
          <w:sz w:val="24"/>
          <w:szCs w:val="24"/>
        </w:rPr>
        <w:t xml:space="preserve">воспитанности учащихся. Результаты этой диагностики позволяют классным </w:t>
      </w:r>
      <w:r w:rsidRPr="00D73E07">
        <w:rPr>
          <w:rFonts w:ascii="Times New Roman" w:hAnsi="Times New Roman" w:cs="Times New Roman"/>
          <w:spacing w:val="-11"/>
          <w:sz w:val="24"/>
          <w:szCs w:val="24"/>
        </w:rPr>
        <w:t xml:space="preserve">руководителям увидеть «сильные» и «слабые» стороны нравственного развития учащихся </w:t>
      </w:r>
      <w:r w:rsidRPr="00D73E07">
        <w:rPr>
          <w:rFonts w:ascii="Times New Roman" w:hAnsi="Times New Roman" w:cs="Times New Roman"/>
          <w:spacing w:val="-9"/>
          <w:sz w:val="24"/>
          <w:szCs w:val="24"/>
        </w:rPr>
        <w:t xml:space="preserve">своего класса, а администрации проанализировать состояние нравственного здоровья </w:t>
      </w:r>
      <w:r w:rsidRPr="00D73E07">
        <w:rPr>
          <w:rFonts w:ascii="Times New Roman" w:hAnsi="Times New Roman" w:cs="Times New Roman"/>
          <w:sz w:val="24"/>
          <w:szCs w:val="24"/>
        </w:rPr>
        <w:t>всего ученического коллектива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640" w:rsidRDefault="00AC3640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 xml:space="preserve">Целью воспитательной работы </w:t>
      </w:r>
      <w:r w:rsidRPr="00AB72B3">
        <w:rPr>
          <w:rFonts w:ascii="Times New Roman" w:hAnsi="Times New Roman" w:cs="Times New Roman"/>
          <w:sz w:val="28"/>
          <w:szCs w:val="28"/>
        </w:rPr>
        <w:t>в</w:t>
      </w:r>
      <w:r w:rsidR="000C5C9A">
        <w:rPr>
          <w:rFonts w:ascii="Times New Roman" w:hAnsi="Times New Roman" w:cs="Times New Roman"/>
          <w:sz w:val="28"/>
          <w:szCs w:val="28"/>
        </w:rPr>
        <w:t>МБОУ «СОШ № 45</w:t>
      </w:r>
      <w:r w:rsidR="003362CE" w:rsidRPr="00AB72B3">
        <w:rPr>
          <w:rFonts w:ascii="Times New Roman" w:hAnsi="Times New Roman" w:cs="Times New Roman"/>
          <w:sz w:val="28"/>
          <w:szCs w:val="28"/>
        </w:rPr>
        <w:t>»</w:t>
      </w:r>
      <w:r w:rsidR="00BA7682" w:rsidRPr="00AB72B3">
        <w:rPr>
          <w:rFonts w:ascii="Times New Roman" w:hAnsi="Times New Roman" w:cs="Times New Roman"/>
          <w:b/>
          <w:sz w:val="28"/>
          <w:szCs w:val="28"/>
        </w:rPr>
        <w:t xml:space="preserve"> является</w:t>
      </w:r>
      <w:r w:rsidR="00BA7682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развитиеграмотного, обладающего ключевыми компетентностями,нравственно</w:t>
      </w:r>
      <w:r w:rsidR="003362CE"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</w:t>
      </w:r>
      <w:r w:rsidRPr="00715E79">
        <w:rPr>
          <w:rFonts w:ascii="Times New Roman" w:hAnsi="Times New Roman" w:cs="Times New Roman"/>
          <w:sz w:val="28"/>
          <w:szCs w:val="28"/>
        </w:rPr>
        <w:t xml:space="preserve">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 xml:space="preserve">Процесс воспитания </w:t>
      </w:r>
      <w:r w:rsidRPr="00AB72B3">
        <w:rPr>
          <w:rFonts w:ascii="Times New Roman" w:hAnsi="Times New Roman" w:cs="Times New Roman"/>
          <w:sz w:val="28"/>
          <w:szCs w:val="28"/>
        </w:rPr>
        <w:t>в образовательной органи</w:t>
      </w:r>
      <w:r w:rsidR="00F739DE" w:rsidRPr="00AB72B3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F739DE" w:rsidRPr="00AB72B3">
        <w:rPr>
          <w:rFonts w:ascii="Times New Roman" w:hAnsi="Times New Roman" w:cs="Times New Roman"/>
          <w:b/>
          <w:sz w:val="28"/>
          <w:szCs w:val="28"/>
        </w:rPr>
        <w:t xml:space="preserve">основывается на следующих </w:t>
      </w:r>
      <w:r w:rsidRPr="00AB72B3">
        <w:rPr>
          <w:rFonts w:ascii="Times New Roman" w:hAnsi="Times New Roman" w:cs="Times New Roman"/>
          <w:b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AB72B3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межклассное и межвозрастное взаимодействиеобучающихся,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организуетсячерез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контактродителей (законных представителей) с педагогами, классными руководителями 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раскрытиесодержания воспитательной работы, знакомство с современными достижениямипедагогики в области организации воспитательной деятельности, обсуждение городскихпрограмм по организации воспитательной работы и повышению ее качества иэффективности.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0F3934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Pr="00AB72B3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C41530">
        <w:rPr>
          <w:rFonts w:ascii="Times New Roman" w:hAnsi="Times New Roman" w:cs="Times New Roman"/>
          <w:sz w:val="28"/>
          <w:szCs w:val="28"/>
        </w:rPr>
        <w:t>Зеленый свет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r w:rsidR="00974161">
        <w:rPr>
          <w:rFonts w:ascii="Times New Roman" w:hAnsi="Times New Roman" w:cs="Times New Roman"/>
          <w:sz w:val="28"/>
          <w:szCs w:val="28"/>
        </w:rPr>
        <w:t>Юные экологи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974161">
        <w:rPr>
          <w:rFonts w:ascii="Times New Roman" w:hAnsi="Times New Roman" w:cs="Times New Roman"/>
          <w:sz w:val="28"/>
          <w:szCs w:val="28"/>
        </w:rPr>
        <w:t>Отряд «Юнармейцы»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  <w:r w:rsidR="00974161">
        <w:rPr>
          <w:rFonts w:ascii="Times New Roman" w:hAnsi="Times New Roman" w:cs="Times New Roman"/>
          <w:sz w:val="28"/>
          <w:szCs w:val="28"/>
        </w:rPr>
        <w:t xml:space="preserve"> «Волонтеры Победы»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974161" w:rsidRDefault="00974161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Pr="00974161" w:rsidRDefault="000C5C9A" w:rsidP="00487B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45</w:t>
      </w:r>
      <w:r w:rsidR="00974161" w:rsidRPr="0097416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974161">
        <w:rPr>
          <w:rFonts w:ascii="Times New Roman" w:hAnsi="Times New Roman" w:cs="Times New Roman"/>
          <w:b/>
          <w:sz w:val="28"/>
          <w:szCs w:val="28"/>
        </w:rPr>
        <w:t>в рамках воспит</w:t>
      </w:r>
      <w:r w:rsidR="00487BF7" w:rsidRPr="00974161">
        <w:rPr>
          <w:rFonts w:ascii="Times New Roman" w:hAnsi="Times New Roman" w:cs="Times New Roman"/>
          <w:b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974161">
        <w:rPr>
          <w:rFonts w:ascii="Times New Roman" w:hAnsi="Times New Roman" w:cs="Times New Roman"/>
          <w:sz w:val="28"/>
          <w:szCs w:val="28"/>
        </w:rPr>
        <w:t>ФГБОУ ВО «Дагестанский государственный медицинский университет»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974161">
        <w:rPr>
          <w:rFonts w:ascii="Times New Roman" w:hAnsi="Times New Roman" w:cs="Times New Roman"/>
          <w:sz w:val="28"/>
          <w:szCs w:val="28"/>
        </w:rPr>
        <w:t>ГБУ РД Национальный музей РД им.А. Тахо-Годи, Музей Боевой славы им.В.В. Макаровой</w:t>
      </w:r>
      <w:r w:rsidR="007230BD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5F47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5F479B">
        <w:rPr>
          <w:rFonts w:ascii="Times New Roman" w:hAnsi="Times New Roman" w:cs="Times New Roman"/>
          <w:sz w:val="28"/>
          <w:szCs w:val="28"/>
        </w:rPr>
        <w:t>МБУДО «СЮН» Кировского района г.Махачкалы</w:t>
      </w:r>
      <w:r w:rsidR="00307B58">
        <w:rPr>
          <w:rFonts w:ascii="Times New Roman" w:hAnsi="Times New Roman" w:cs="Times New Roman"/>
          <w:sz w:val="28"/>
          <w:szCs w:val="28"/>
        </w:rPr>
        <w:t>;</w:t>
      </w:r>
      <w:r w:rsidR="005F479B">
        <w:rPr>
          <w:rFonts w:ascii="Times New Roman" w:hAnsi="Times New Roman" w:cs="Times New Roman"/>
          <w:sz w:val="28"/>
          <w:szCs w:val="28"/>
        </w:rPr>
        <w:t>МБУДО «ЦДО» Кировского района г.Махачкалы;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 г.Махачкалы.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своюличную, осознающий 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опытаприменения сформированных знаний и отношений на практике (т.е. в приобретении имиопыта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D80863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</w:t>
      </w:r>
      <w:r w:rsidRPr="00D80863">
        <w:rPr>
          <w:rFonts w:ascii="Times New Roman" w:hAnsi="Times New Roman" w:cs="Times New Roman"/>
          <w:b/>
          <w:sz w:val="28"/>
          <w:szCs w:val="28"/>
        </w:rPr>
        <w:t xml:space="preserve">целевые приоритеты, </w:t>
      </w:r>
      <w:r w:rsidRPr="00D80863">
        <w:rPr>
          <w:rFonts w:ascii="Times New Roman" w:hAnsi="Times New Roman" w:cs="Times New Roman"/>
          <w:sz w:val="28"/>
          <w:szCs w:val="28"/>
        </w:rPr>
        <w:t>которымнеобходимо уделять большее внимание</w:t>
      </w:r>
      <w:r w:rsidRPr="00D80863">
        <w:rPr>
          <w:rFonts w:ascii="Times New Roman" w:hAnsi="Times New Roman" w:cs="Times New Roman"/>
          <w:b/>
          <w:sz w:val="28"/>
          <w:szCs w:val="28"/>
        </w:rPr>
        <w:t xml:space="preserve">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1. В воспитании детей </w:t>
      </w:r>
      <w:r w:rsidRPr="00D80863">
        <w:rPr>
          <w:rFonts w:ascii="Times New Roman" w:hAnsi="Times New Roman" w:cs="Times New Roman"/>
          <w:b/>
          <w:sz w:val="28"/>
          <w:szCs w:val="28"/>
          <w:u w:val="single"/>
        </w:rPr>
        <w:t>младшего школьного возр</w:t>
      </w:r>
      <w:r w:rsidR="00B15C7A" w:rsidRPr="00D80863">
        <w:rPr>
          <w:rFonts w:ascii="Times New Roman" w:hAnsi="Times New Roman" w:cs="Times New Roman"/>
          <w:b/>
          <w:sz w:val="28"/>
          <w:szCs w:val="28"/>
          <w:u w:val="single"/>
        </w:rPr>
        <w:t>аста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подростковом и юношескомвозрасте.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2. В воспитании детей </w:t>
      </w:r>
      <w:r w:rsidRPr="00D80863">
        <w:rPr>
          <w:rFonts w:ascii="Times New Roman" w:hAnsi="Times New Roman" w:cs="Times New Roman"/>
          <w:b/>
          <w:sz w:val="28"/>
          <w:szCs w:val="28"/>
          <w:u w:val="single"/>
        </w:rPr>
        <w:t>подросткового воз</w:t>
      </w:r>
      <w:r w:rsidR="00BF3B8B" w:rsidRPr="00D80863">
        <w:rPr>
          <w:rFonts w:ascii="Times New Roman" w:hAnsi="Times New Roman" w:cs="Times New Roman"/>
          <w:b/>
          <w:sz w:val="28"/>
          <w:szCs w:val="28"/>
          <w:u w:val="single"/>
        </w:rPr>
        <w:t>раста</w:t>
      </w:r>
      <w:r w:rsidR="00BF3B8B">
        <w:rPr>
          <w:rFonts w:ascii="Times New Roman" w:hAnsi="Times New Roman" w:cs="Times New Roman"/>
          <w:sz w:val="28"/>
          <w:szCs w:val="28"/>
        </w:rPr>
        <w:t xml:space="preserve">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3. В воспитании детей </w:t>
      </w:r>
      <w:r w:rsidRPr="00D80863">
        <w:rPr>
          <w:rFonts w:ascii="Times New Roman" w:hAnsi="Times New Roman" w:cs="Times New Roman"/>
          <w:b/>
          <w:sz w:val="28"/>
          <w:szCs w:val="28"/>
          <w:u w:val="single"/>
        </w:rPr>
        <w:t>юношеского во</w:t>
      </w:r>
      <w:r w:rsidR="00D42881" w:rsidRPr="00D80863">
        <w:rPr>
          <w:rFonts w:ascii="Times New Roman" w:hAnsi="Times New Roman" w:cs="Times New Roman"/>
          <w:b/>
          <w:sz w:val="28"/>
          <w:szCs w:val="28"/>
          <w:u w:val="single"/>
        </w:rPr>
        <w:t>зраста</w:t>
      </w:r>
      <w:r w:rsidR="00D42881">
        <w:rPr>
          <w:rFonts w:ascii="Times New Roman" w:hAnsi="Times New Roman" w:cs="Times New Roman"/>
          <w:sz w:val="28"/>
          <w:szCs w:val="28"/>
        </w:rPr>
        <w:t xml:space="preserve">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разногосоциального положения, смелее искать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D80863" w:rsidRDefault="00A37F07" w:rsidP="00D808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C5C9A">
        <w:rPr>
          <w:rFonts w:ascii="Times New Roman" w:hAnsi="Times New Roman" w:cs="Times New Roman"/>
          <w:sz w:val="28"/>
          <w:szCs w:val="28"/>
        </w:rPr>
        <w:t>МБОУ «СОШ № 45</w:t>
      </w:r>
      <w:r w:rsidR="00D80863">
        <w:rPr>
          <w:rFonts w:ascii="Times New Roman" w:hAnsi="Times New Roman" w:cs="Times New Roman"/>
          <w:sz w:val="28"/>
          <w:szCs w:val="28"/>
        </w:rPr>
        <w:t>»;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«Шахматы» (1 классы);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Хочу все знать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олимпиадам.  (1 – 4 классы);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«Начальное техническое творчество» (2-4  классы);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«Культура речи» Коррекция устной и письменной речи (1-3 классы);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Очаг мой - Дагестан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(4 классы);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C72E7A"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2E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C72E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(8-10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(5-10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Изучаем языки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(5-9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Природа и мы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(5-9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4D60">
        <w:rPr>
          <w:rFonts w:ascii="Times New Roman" w:hAnsi="Times New Roman" w:cs="Times New Roman"/>
          <w:sz w:val="28"/>
          <w:szCs w:val="28"/>
        </w:rPr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>света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(5,7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КТНД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(6-7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гражданин России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(5.7 классы);</w:t>
      </w:r>
    </w:p>
    <w:p w:rsidR="00C72E7A" w:rsidRDefault="00C72E7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C5C9A">
        <w:rPr>
          <w:rFonts w:ascii="Times New Roman" w:hAnsi="Times New Roman" w:cs="Times New Roman"/>
          <w:sz w:val="28"/>
          <w:szCs w:val="28"/>
        </w:rPr>
        <w:t>МБОУ «СОШ № 45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9764F" w:rsidRDefault="002C4D60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</w:t>
      </w:r>
      <w:r w:rsidR="0079764F">
        <w:rPr>
          <w:rFonts w:ascii="Times New Roman" w:hAnsi="Times New Roman" w:cs="Times New Roman"/>
          <w:sz w:val="28"/>
          <w:szCs w:val="28"/>
        </w:rPr>
        <w:t xml:space="preserve">6-7 </w:t>
      </w:r>
      <w:r w:rsidR="00DF14CC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A37F07" w:rsidRDefault="00A37F0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0C5C9A">
        <w:rPr>
          <w:rFonts w:ascii="Times New Roman" w:hAnsi="Times New Roman" w:cs="Times New Roman"/>
          <w:sz w:val="28"/>
          <w:szCs w:val="28"/>
        </w:rPr>
        <w:t xml:space="preserve"> МБОУ «СОШ № 45</w:t>
      </w:r>
      <w:r w:rsidR="007976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«Культура речи» Коррекция устной и письменной речи (1-3 классы);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Природа и мы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(5-9 классы);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4D60">
        <w:rPr>
          <w:rFonts w:ascii="Times New Roman" w:hAnsi="Times New Roman" w:cs="Times New Roman"/>
          <w:sz w:val="28"/>
          <w:szCs w:val="28"/>
        </w:rPr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>света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(5,7 классы);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гражданин России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(5.7 классы);</w:t>
      </w:r>
    </w:p>
    <w:p w:rsidR="0079764F" w:rsidRDefault="0079764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 w:rsidR="009F4F02">
        <w:rPr>
          <w:rFonts w:ascii="Times New Roman" w:hAnsi="Times New Roman" w:cs="Times New Roman"/>
          <w:sz w:val="28"/>
          <w:szCs w:val="28"/>
        </w:rPr>
        <w:t>в рамках данного направления в 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0C5C9A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«Шахматы» (1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Хочу все знать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олимпиадам.  (1 – 4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«Начальное техническое творчество» (2-4 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(5-6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(8-10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(5-10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Изучаем языки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(5-9 классы);</w:t>
      </w:r>
    </w:p>
    <w:p w:rsidR="009F4F02" w:rsidRDefault="009F4F02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43A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0C5C9A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443A69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3A69">
        <w:rPr>
          <w:rFonts w:ascii="Times New Roman" w:hAnsi="Times New Roman" w:cs="Times New Roman"/>
          <w:sz w:val="28"/>
          <w:szCs w:val="28"/>
        </w:rPr>
        <w:t>СОШ № 36</w:t>
      </w:r>
      <w:r>
        <w:rPr>
          <w:rFonts w:ascii="Times New Roman" w:hAnsi="Times New Roman" w:cs="Times New Roman"/>
          <w:sz w:val="28"/>
          <w:szCs w:val="28"/>
        </w:rPr>
        <w:t xml:space="preserve">»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ученики центра принимают участие в Всероссийских проектах «Билет в будущее», «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r w:rsidR="00443A69">
        <w:rPr>
          <w:rFonts w:ascii="Times New Roman" w:hAnsi="Times New Roman" w:cs="Times New Roman"/>
          <w:sz w:val="28"/>
          <w:szCs w:val="28"/>
        </w:rPr>
        <w:t>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ипроведении общешкольных и внутриклассных мероприятий воспитательнойнаправленности;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FB695F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B695F">
        <w:rPr>
          <w:rFonts w:ascii="Times New Roman" w:hAnsi="Times New Roman" w:cs="Times New Roman"/>
          <w:b/>
          <w:sz w:val="36"/>
          <w:szCs w:val="28"/>
        </w:rPr>
        <w:t xml:space="preserve">3.2. </w:t>
      </w:r>
      <w:r w:rsidR="00C05707" w:rsidRPr="00FB695F">
        <w:rPr>
          <w:rFonts w:ascii="Times New Roman" w:hAnsi="Times New Roman" w:cs="Times New Roman"/>
          <w:b/>
          <w:sz w:val="36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делаобеспечивают включенность в них большого числа детей и взрослых, способствуютинтенсификации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гимншколы, эмблема школы, элементы школьного костюма и т.п.), используемой как вшкольной повседневности, так и в торжественные моменты жизни образовательнойорганизации – во время праздников, торжественных церемоний, ключевыхобщешкольных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066" w:rsidRPr="00CC4788" w:rsidRDefault="00F33516" w:rsidP="00CC47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911142" w:rsidRPr="00CC4788" w:rsidRDefault="00EC5066" w:rsidP="00CC47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FD5220" w:rsidRDefault="00F33516" w:rsidP="00FD5220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5220" w:rsidRPr="00FD5220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«Экскурсии, экспедиции, походы»</w:t>
      </w:r>
    </w:p>
    <w:p w:rsidR="00FD5220" w:rsidRPr="00FD5220" w:rsidRDefault="00FD5220" w:rsidP="00FD52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20" w:rsidRPr="00FD5220" w:rsidRDefault="00FD5220" w:rsidP="00FD5220">
      <w:pPr>
        <w:rPr>
          <w:rFonts w:ascii="Times New Roman" w:hAnsi="Times New Roman" w:cs="Times New Roman"/>
          <w:i/>
          <w:sz w:val="28"/>
          <w:szCs w:val="28"/>
        </w:rPr>
      </w:pPr>
      <w:r w:rsidRPr="00FD5220">
        <w:rPr>
          <w:rFonts w:ascii="Times New Roman" w:eastAsia="Calibri" w:hAnsi="Times New Roman" w:cs="Times New Roman"/>
          <w:sz w:val="28"/>
          <w:szCs w:val="28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FD5220">
        <w:rPr>
          <w:rFonts w:ascii="Times New Roman" w:hAnsi="Times New Roman" w:cs="Times New Roman"/>
          <w:i/>
          <w:sz w:val="28"/>
          <w:szCs w:val="28"/>
        </w:rPr>
        <w:t>.</w:t>
      </w:r>
    </w:p>
    <w:p w:rsidR="00FD5220" w:rsidRPr="00FD5220" w:rsidRDefault="00FD5220" w:rsidP="00FD522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FD5220">
        <w:rPr>
          <w:rFonts w:ascii="Times New Roman" w:eastAsia="Calibri" w:hAnsi="Times New Roman" w:cs="Times New Roman"/>
          <w:sz w:val="28"/>
          <w:szCs w:val="28"/>
        </w:rPr>
        <w:t>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DF4EBC" w:rsidRPr="00B7656A" w:rsidRDefault="00DF4EBC" w:rsidP="00FD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F33516" w:rsidP="00D76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2B8">
        <w:rPr>
          <w:rFonts w:ascii="Times New Roman" w:hAnsi="Times New Roman" w:cs="Times New Roman"/>
          <w:b/>
          <w:sz w:val="28"/>
          <w:szCs w:val="28"/>
        </w:rPr>
        <w:t>3.2.5</w:t>
      </w:r>
      <w:r w:rsidR="00361FD7" w:rsidRPr="00D762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62B8" w:rsidRPr="00D762B8">
        <w:rPr>
          <w:rFonts w:ascii="Times New Roman" w:hAnsi="Times New Roman" w:cs="Times New Roman"/>
          <w:b/>
          <w:w w:val="0"/>
          <w:sz w:val="28"/>
          <w:szCs w:val="28"/>
        </w:rPr>
        <w:t xml:space="preserve">Модуль </w:t>
      </w:r>
      <w:r w:rsidR="00D762B8" w:rsidRPr="00D762B8">
        <w:rPr>
          <w:rFonts w:ascii="Times New Roman" w:hAnsi="Times New Roman" w:cs="Times New Roman"/>
          <w:b/>
          <w:sz w:val="28"/>
          <w:szCs w:val="28"/>
        </w:rPr>
        <w:t>«Организация предметно-эстетической среды»</w:t>
      </w:r>
    </w:p>
    <w:p w:rsidR="00D762B8" w:rsidRPr="00D762B8" w:rsidRDefault="00D762B8" w:rsidP="00D762B8">
      <w:pPr>
        <w:rPr>
          <w:rStyle w:val="CharAttribute502"/>
          <w:rFonts w:eastAsia="№Е" w:hAnsi="Times New Roman" w:cs="Times New Roman"/>
          <w:i w:val="0"/>
          <w:szCs w:val="28"/>
        </w:rPr>
      </w:pPr>
      <w:r w:rsidRPr="00D762B8">
        <w:rPr>
          <w:rFonts w:ascii="Times New Roman" w:hAnsi="Times New Roman" w:cs="Times New Roman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D762B8">
        <w:rPr>
          <w:rStyle w:val="CharAttribute526"/>
          <w:rFonts w:eastAsia="№Е" w:hAnsi="Times New Roman" w:cs="Times New Roman"/>
          <w:szCs w:val="28"/>
        </w:rPr>
        <w:t xml:space="preserve">предупреждает стрессовые ситуации, </w:t>
      </w:r>
      <w:r w:rsidRPr="00D762B8">
        <w:rPr>
          <w:rFonts w:ascii="Times New Roman" w:hAnsi="Times New Roman" w:cs="Times New Roman"/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размещение на стенах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озеленение</w:t>
      </w:r>
      <w:r w:rsidRPr="00D762B8">
        <w:rPr>
          <w:rStyle w:val="CharAttribute526"/>
          <w:rFonts w:eastAsia="№Е" w:hAnsi="Times New Roman" w:cs="Times New Roman"/>
          <w:szCs w:val="28"/>
        </w:rPr>
        <w:t xml:space="preserve"> пришкольной территории, оборудование оздоровительно-рекреационных зон, позволяющих разделить свободное пространство на зоны активного и тихого отдыха;</w:t>
      </w:r>
    </w:p>
    <w:p w:rsid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  <w:highlight w:val="white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CE6406" w:rsidRDefault="00CE6406" w:rsidP="00D762B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CB3BB0" w:rsidRDefault="00CB3BB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0C5C9A">
        <w:rPr>
          <w:rFonts w:ascii="Times New Roman" w:hAnsi="Times New Roman" w:cs="Times New Roman"/>
          <w:sz w:val="28"/>
          <w:szCs w:val="28"/>
        </w:rPr>
        <w:t>МБОУ  «СОШ № 45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2"/>
        <w:gridCol w:w="1193"/>
        <w:gridCol w:w="6750"/>
      </w:tblGrid>
      <w:tr w:rsidR="00C05707" w:rsidTr="00CB3BB0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917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CB3BB0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4C08">
              <w:rPr>
                <w:rFonts w:ascii="Times New Roman" w:hAnsi="Times New Roman" w:cs="Times New Roman"/>
                <w:sz w:val="28"/>
                <w:szCs w:val="28"/>
              </w:rPr>
              <w:t xml:space="preserve">Юные </w:t>
            </w:r>
            <w:r w:rsidR="00CB3BB0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r w:rsidR="00184C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184C08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917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CB3BB0">
        <w:tc>
          <w:tcPr>
            <w:tcW w:w="2263" w:type="dxa"/>
          </w:tcPr>
          <w:p w:rsidR="00C05707" w:rsidRPr="008C2A98" w:rsidRDefault="00CB3BB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«Зеленый свет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6917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CB3BB0">
        <w:tc>
          <w:tcPr>
            <w:tcW w:w="2263" w:type="dxa"/>
          </w:tcPr>
          <w:p w:rsidR="00A73F18" w:rsidRPr="008C2A98" w:rsidRDefault="00184C0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«Юнармейцы</w:t>
            </w:r>
            <w:r w:rsidR="00A73F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6917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CB3BB0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84C08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707" w:rsidRDefault="00CD41C5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917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184C08" w:rsidTr="00CB3BB0">
        <w:tc>
          <w:tcPr>
            <w:tcW w:w="2263" w:type="dxa"/>
          </w:tcPr>
          <w:p w:rsidR="00184C08" w:rsidRPr="008C2A98" w:rsidRDefault="00184C0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«Волонтеры Победы»</w:t>
            </w:r>
          </w:p>
        </w:tc>
        <w:tc>
          <w:tcPr>
            <w:tcW w:w="1134" w:type="dxa"/>
          </w:tcPr>
          <w:p w:rsidR="00184C08" w:rsidRDefault="00184C08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184C08" w:rsidRDefault="00184C08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917" w:type="dxa"/>
          </w:tcPr>
          <w:p w:rsidR="00184C08" w:rsidRPr="00927622" w:rsidRDefault="00927622" w:rsidP="0092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622">
              <w:rPr>
                <w:rFonts w:ascii="Times New Roman" w:hAnsi="Times New Roman" w:cs="Times New Roman"/>
                <w:sz w:val="28"/>
                <w:szCs w:val="28"/>
              </w:rPr>
              <w:t>Сохранение исторической памяти о Великой Отечественной войне и обеспечение эффекта сопричастности молодого поколения с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ликими историческими событиями. С</w:t>
            </w:r>
            <w:r w:rsidRPr="00927622">
              <w:rPr>
                <w:rFonts w:ascii="Times New Roman" w:hAnsi="Times New Roman" w:cs="Times New Roman"/>
                <w:sz w:val="28"/>
                <w:szCs w:val="28"/>
              </w:rPr>
              <w:t>одействие в гражданско-патриотическом, духовно-нравственном воспитан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граждан Российской Федерации. </w:t>
            </w:r>
          </w:p>
        </w:tc>
      </w:tr>
    </w:tbl>
    <w:p w:rsidR="00927622" w:rsidRDefault="00927622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D0746" w:rsidRDefault="003D074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организациипраздников, торжественных мероприятий, встреч с гостями </w:t>
      </w:r>
      <w:r w:rsidR="003A0952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</w:t>
      </w:r>
      <w:r w:rsidR="000C5C9A">
        <w:rPr>
          <w:rFonts w:ascii="Times New Roman" w:hAnsi="Times New Roman" w:cs="Times New Roman"/>
          <w:sz w:val="28"/>
          <w:szCs w:val="28"/>
        </w:rPr>
        <w:t>азе МБОУ «СОШ № 45</w:t>
      </w:r>
      <w:r w:rsidR="003A0952">
        <w:rPr>
          <w:rFonts w:ascii="Times New Roman" w:hAnsi="Times New Roman" w:cs="Times New Roman"/>
          <w:sz w:val="28"/>
          <w:szCs w:val="28"/>
        </w:rPr>
        <w:t xml:space="preserve">» </w:t>
      </w:r>
      <w:r w:rsidRPr="006644A8">
        <w:rPr>
          <w:rFonts w:ascii="Times New Roman" w:hAnsi="Times New Roman" w:cs="Times New Roman"/>
          <w:sz w:val="28"/>
          <w:szCs w:val="28"/>
        </w:rPr>
        <w:t>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320819" w:rsidRPr="00E66C82" w:rsidRDefault="00320819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        В нашей школе, как показывают результаты проверок, аналитические материалы по итогам деятельности по программам и внутришкольного контроля воспитательной деятельности, в основном отсутствуют несоответствия планируемого данной деятельности содержанию компонентов государственных образовательных стандартов, связанных с реализацией воспитательной функции образования (по направлениям развития личности: социально-нравственное, общеинтеллектуальное, общекультурное).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Содержанием воспитательного процесса являлось: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Интеграция воспитательного и образовательного пространства школы (через деятельность педагогов дополнительного образования, целевые программы, работа по основным направлениям).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Деятельность детской организации «РДШ», органов ученического самоуправления «Совета старшеклассников».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Повышение статуса, методического и профессионального уровня классных руководителей, системность в воспитательной деятельности классного руководителя (классные часы, родительские собрания, работа по целевым программам, формирование систем классов, осуществление взаимодействия с воспитательными организациями).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Методическая работа по воспитательной деятельности.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Контроль качества воспитательной деятельности в образовательном учреждении, контроль за ведением основной документации участниками воспитательного процесса в пределах своей компетенции.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творческой, интеллектуальной, нравственно-духовной личности школьника, патриота и гражданина.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Реализации воспитательных программ: общероссийских, региональных, областных, муниципальных, районных.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Активизация работы родительского всеобуча в соответствии с требованиями Министерства образования и науки РФ, требованиями времени.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Внедрение программы психолого-педагогического сопровождения воспитательного процесса.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Активизация работы по программам «Мы- патриоты России», «Я гражданин России», общественного движения «Мы против террора!», «Молодежь против наркотиков!», «Мы за чистый город»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Изучение уровня воспитанности.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Координатором, организатором по направлениям воспитательной деятельности являлась воспитательная служба школы. Еженедельно и ежемесячно проводимые заседания воспитательной службы  позволяли спланировать деятельность всех структурных подразделений школы (начальная школа, МО классных руководителей, детская организация, социальный педагог, педагоги дополнительного образования, внешкольная организация ЦДО и др.)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Воспитательная служба приним</w:t>
      </w:r>
      <w:r w:rsidR="00423E5C">
        <w:rPr>
          <w:rFonts w:ascii="Times New Roman" w:eastAsia="Calibri" w:hAnsi="Times New Roman" w:cs="Times New Roman"/>
          <w:sz w:val="28"/>
          <w:szCs w:val="28"/>
        </w:rPr>
        <w:t xml:space="preserve">ает </w:t>
      </w: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активное участие в научно-методической работе на уровне России, республики, города, района. Прин</w:t>
      </w:r>
      <w:r w:rsidR="00423E5C">
        <w:rPr>
          <w:rFonts w:ascii="Times New Roman" w:eastAsia="Calibri" w:hAnsi="Times New Roman" w:cs="Times New Roman"/>
          <w:sz w:val="28"/>
          <w:szCs w:val="28"/>
        </w:rPr>
        <w:t xml:space="preserve">имает </w:t>
      </w:r>
      <w:r w:rsidRPr="00320819">
        <w:rPr>
          <w:rFonts w:ascii="Times New Roman" w:eastAsia="Calibri" w:hAnsi="Times New Roman" w:cs="Times New Roman"/>
          <w:sz w:val="28"/>
          <w:szCs w:val="28"/>
        </w:rPr>
        <w:t>участие в  конференциях, в  семинарах. Научно-методический опыт по воспитательной работе школы обобщ</w:t>
      </w:r>
      <w:r w:rsidR="00423E5C">
        <w:rPr>
          <w:rFonts w:ascii="Times New Roman" w:eastAsia="Calibri" w:hAnsi="Times New Roman" w:cs="Times New Roman"/>
          <w:sz w:val="28"/>
          <w:szCs w:val="28"/>
        </w:rPr>
        <w:t>ается</w:t>
      </w: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: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Диспут-встреча с представителями Кировского ОП и ПДН  «  Пути распространения терроризма. Профилактика распространения экстремистских течений среди населения!» С приглашением родителей и учащихся 8-11 кл (сентябрь).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Встреча-диспут  «Правила нашей безопасности.  Терроризм- глобальная проблема человечества» с участием работников Кировского ОВД и ПДН, родительского комитета, представителей ДУМД с приглашением родителей и учащихся 8- 11 кл   (октябрь).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Конференция  «Здоровое поколение. Жизнь без наркотиков»  с участием представителей ПДН, наркодиспансера, выдающихся спортсменов  школы и учащихся 8-11 классов (ноябрь).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Круглый стол «Служить отчизне» среди учащихся 10-11 классов с приглашением представителей военкомата, воинской части, представителей ДУМД (февраль)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Диспут на тему: «За здоровый образ жизни» - с участием учащихся 6-7 классов и мед.работников  (апрель).   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Круглый стол на тему: «Социально-психологическая»  помощь при подготовке и сдаче  ЕГЭ и ОГЭ» (9-11 кл) (апрель)</w:t>
      </w:r>
    </w:p>
    <w:p w:rsidR="00320819" w:rsidRPr="00320819" w:rsidRDefault="00320819" w:rsidP="00320819">
      <w:pPr>
        <w:spacing w:after="0"/>
        <w:ind w:left="567"/>
        <w:jc w:val="both"/>
        <w:rPr>
          <w:rFonts w:ascii="Times New Roman" w:eastAsia="Calibri" w:hAnsi="Times New Roman" w:cs="Times New Roman"/>
          <w:color w:val="0F243E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Вышеуказанные мероприятия  свидетельствуют о признании деятельности школы по воспитательной работе, интересе к системе организации воспитательной работы, о результативности школы по реализации программ, основных направлений, утвержденных воспитательной системой школы.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Основная цель всей воспитательной работы - помочь раскрыть творческие способности и возможности детей, реализовать их без ущерба здоровью.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819" w:rsidRPr="00320819" w:rsidRDefault="00423E5C" w:rsidP="00320819">
      <w:pPr>
        <w:shd w:val="clear" w:color="auto" w:fill="FFFFFF"/>
        <w:spacing w:after="0" w:line="240" w:lineRule="auto"/>
        <w:ind w:left="567" w:right="12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Ежегодно </w:t>
      </w:r>
      <w:r w:rsidR="000C5C9A">
        <w:rPr>
          <w:rFonts w:ascii="Times New Roman" w:hAnsi="Times New Roman" w:cs="Times New Roman"/>
          <w:spacing w:val="-1"/>
          <w:sz w:val="28"/>
          <w:szCs w:val="28"/>
        </w:rPr>
        <w:t xml:space="preserve"> в МБОУ СОШ № 45</w:t>
      </w:r>
      <w:r w:rsidR="00320819"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проводится </w:t>
      </w:r>
      <w:r w:rsidR="00320819"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немало различных </w:t>
      </w:r>
      <w:r w:rsidR="00320819" w:rsidRPr="00320819">
        <w:rPr>
          <w:rFonts w:ascii="Times New Roman" w:hAnsi="Times New Roman" w:cs="Times New Roman"/>
          <w:spacing w:val="-2"/>
          <w:sz w:val="28"/>
          <w:szCs w:val="28"/>
        </w:rPr>
        <w:t>внеклассных мероприятий, участие в которых прин</w:t>
      </w:r>
      <w:r>
        <w:rPr>
          <w:rFonts w:ascii="Times New Roman" w:hAnsi="Times New Roman" w:cs="Times New Roman"/>
          <w:spacing w:val="-2"/>
          <w:sz w:val="28"/>
          <w:szCs w:val="28"/>
        </w:rPr>
        <w:t>имают  учащиеся 1-11 классов</w:t>
      </w:r>
      <w:r w:rsidR="00320819" w:rsidRPr="00320819">
        <w:rPr>
          <w:rFonts w:ascii="Times New Roman" w:hAnsi="Times New Roman" w:cs="Times New Roman"/>
          <w:sz w:val="28"/>
          <w:szCs w:val="28"/>
        </w:rPr>
        <w:t>: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Сентябрь</w:t>
      </w:r>
    </w:p>
    <w:p w:rsidR="00320819" w:rsidRPr="00423E5C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День знаний (1, 2, 5, 7 кл.)</w:t>
      </w:r>
    </w:p>
    <w:p w:rsidR="00423E5C" w:rsidRPr="00320819" w:rsidRDefault="00423E5C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Фестиваль ко Дню единств народов Дагестана (1-11кл)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8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стихов Р. Гамзатова «Белые журавли» (2-11 кл.)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рисунков «Белые журавли» (5-7 кл.)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Общешкольный праздник «День Зеленого огонька» (3-8 кл.)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КВН по ПДД (5-7 кл.)</w:t>
      </w:r>
    </w:p>
    <w:p w:rsidR="00320819" w:rsidRPr="00320819" w:rsidRDefault="00320819" w:rsidP="00320819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Общешкольное внеклассное мероприятие «Здоровье - богатство на все времена» </w:t>
      </w:r>
      <w:r w:rsidRPr="00320819">
        <w:rPr>
          <w:rFonts w:ascii="Times New Roman" w:hAnsi="Times New Roman" w:cs="Times New Roman"/>
          <w:sz w:val="28"/>
          <w:szCs w:val="28"/>
        </w:rPr>
        <w:t>(5-10 кл.)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Игра-викторина «Движение пешеходов на улице и дороге» (1-3 кл.)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Праздник «Путешествие в страну дорожных знаков» (1-4 кл.)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Беседа «Декларация о правах ребенка» (5 кл.)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Проведение единого классного часа на тему: «Нет терроризму и религиозному экстремизму» (1-11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>Октябрь.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8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Концерт «Гордое звание - Учитель!» (3, 5, 7 кл.)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8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Праздник ко Дню пожилых людей «Как много бабушек хороших» (4 кл.)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чтецов стихотворений  о учителе</w:t>
      </w:r>
      <w:r w:rsidRPr="00320819">
        <w:rPr>
          <w:rFonts w:ascii="Times New Roman" w:hAnsi="Times New Roman" w:cs="Times New Roman"/>
          <w:sz w:val="28"/>
          <w:szCs w:val="28"/>
        </w:rPr>
        <w:t>(1-11 кл.)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рисунков «Учитель глазами детей» (1-11 классы)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рисунков «Осени прекрасное мгновение» (5-11 кл.)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КВН «Золотая осень» (5-8 кл.)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3"/>
          <w:sz w:val="28"/>
          <w:szCs w:val="28"/>
        </w:rPr>
        <w:t>Ноябрь.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-142" w:hanging="141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Открытое внеклассное мероприятие, посвященное Международному дню </w:t>
      </w:r>
      <w:r w:rsidRPr="00320819">
        <w:rPr>
          <w:rFonts w:ascii="Times New Roman" w:hAnsi="Times New Roman" w:cs="Times New Roman"/>
          <w:sz w:val="28"/>
          <w:szCs w:val="28"/>
        </w:rPr>
        <w:t>толерантности (5 кл.)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Вставка рисунков «Мир во всем мире» (5-7 кл.)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Праздник в начальной школе «День здоровья» (1-4 кл.)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сочинений «Закрытый клуб «Молодежь» (8 кл.)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Игра «Самый умный» (8 кл.)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Круглый стол «Религия и война» (8-11 кл.)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Месячник по пожарной безопасности «Пожарик» (1 кл.)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Праздник Золотой осени (5-7 кл.)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1"/>
          <w:sz w:val="28"/>
          <w:szCs w:val="28"/>
        </w:rPr>
        <w:t>Декабрь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Прием в пионеры (4 кл.)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рисунков «Зима-волшебница» (5-11 кл.)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Новогодний КВН, утренники, новогодний вечер «Волшебная звезда».</w:t>
      </w:r>
    </w:p>
    <w:p w:rsidR="00320819" w:rsidRPr="00320819" w:rsidRDefault="00320819" w:rsidP="0032081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Выставка прикладного творчества «Семейный подарок».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детских литературных работ «Пожарные первыми приходят на помощь»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(1-11 классы)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Смотр стенных газет по правилам дорожного движения (4-7 классы)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Мероприятия, посвященные Дню толерантности: 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- Конкурс сочинений на тему: «Толерантность-это..» (9-11 классы)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- Конкурс рисунков на тему: «Нам в ссорах жить нельзя - возьмемся за руки, друзья!»  (3-8 кл).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- Классные часы (1-11 классы)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1"/>
          <w:sz w:val="28"/>
          <w:szCs w:val="28"/>
        </w:rPr>
        <w:t>Январь.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 w:firstLine="61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1.   Конкурс рисунков «Здоровый образ жизни» (5-кл.)</w:t>
      </w:r>
    </w:p>
    <w:p w:rsidR="00320819" w:rsidRPr="00320819" w:rsidRDefault="00320819" w:rsidP="00320819">
      <w:pPr>
        <w:widowControl w:val="0"/>
        <w:numPr>
          <w:ilvl w:val="0"/>
          <w:numId w:val="9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7" w:firstLine="61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Мероприятие по противопожарной безопасности «Огонек» (2 кл.)</w:t>
      </w:r>
    </w:p>
    <w:p w:rsidR="00320819" w:rsidRPr="00320819" w:rsidRDefault="00320819" w:rsidP="00320819">
      <w:pPr>
        <w:widowControl w:val="0"/>
        <w:numPr>
          <w:ilvl w:val="0"/>
          <w:numId w:val="9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7" w:firstLine="6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Беседа «сотрудничество семьи и школы - залог успешной учебы ребенка» (5-11 </w:t>
      </w:r>
      <w:r w:rsidRPr="00320819">
        <w:rPr>
          <w:rFonts w:ascii="Times New Roman" w:hAnsi="Times New Roman" w:cs="Times New Roman"/>
          <w:sz w:val="28"/>
          <w:szCs w:val="28"/>
        </w:rPr>
        <w:t>кл.)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3"/>
          <w:sz w:val="28"/>
          <w:szCs w:val="28"/>
        </w:rPr>
        <w:t>Февраль.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61" w:hanging="141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Конференция старшеклассников «Негативные явления жизни: наркомания, </w:t>
      </w:r>
      <w:r w:rsidRPr="00320819">
        <w:rPr>
          <w:rFonts w:ascii="Times New Roman" w:hAnsi="Times New Roman" w:cs="Times New Roman"/>
          <w:sz w:val="28"/>
          <w:szCs w:val="28"/>
        </w:rPr>
        <w:t>токсикомания, алкоголизм, курение; борьба с ними»(9-11 кл.)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Праздник «День защитника Отечества» (4 кл.)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Акция «Посылка солдату» (5-11 кл.)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Спортивно-игровой праздник «Вперед, мальчишки!» (5 кл.)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рисунков и газет ко Дню защитника Отечества (5-11 кл.)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стихов на патриотическую тему (1-11 классы)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Праздник-дискотека «Будущим защитникам посвящается» (8-11 кл.)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Экологическая игра «Планета загадок» (8-9 кл.)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КВН по правилам дорожного движения (5-7 классы)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>Март.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Месячник по экологическому воспитанию «Экологические дни» (6-8 кл.)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красоты «Мисс Дюймовочка» (7 кл.)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рисунков к 8 марта (5-7 кл.)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Акция «Мы за чистый город!» (6-11 кл.)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Акция «Посади дерево» (9-10 кл.)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Праздник «Да здравствует вежливость и доброта!» (1-4 кл.)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Общешкольное соревнование ЮИД (6-7 классы)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художественной самодеятельности: «Очаг мой – родной Дагестан»</w:t>
      </w:r>
    </w:p>
    <w:p w:rsidR="00320819" w:rsidRPr="00320819" w:rsidRDefault="00320819" w:rsidP="003208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Апрель.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День птиц (8кл.)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сочинений «Образ классного руководителя» (8 кл.)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Посещение музея ТОКС (5, 9,10 кл.)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Субботник по озеленению и благоустройству территории школы (6-11 кл.)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Вечер, посвященный дню космонавтики «Звездный дождь» 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стихов о космосе «Знаете,  каким он парнем был» (1-11 кл.)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рисунков, посвященный годовщине  полета в космос «Дорога в космос»(1-11 кл.)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КВН «Через тернии к звездам» (7 классы)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Беседа «История отечественной космонавтики» в республиканской юношеской </w:t>
      </w:r>
      <w:r w:rsidRPr="00320819">
        <w:rPr>
          <w:rFonts w:ascii="Times New Roman" w:hAnsi="Times New Roman" w:cs="Times New Roman"/>
          <w:sz w:val="28"/>
          <w:szCs w:val="28"/>
        </w:rPr>
        <w:t>библиотеке им. А.С.Пушкина (9, 10 кл.)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Беседа «Экологическое воспитание школьников» в республиканской юношеской </w:t>
      </w:r>
      <w:r w:rsidRPr="00320819">
        <w:rPr>
          <w:rFonts w:ascii="Times New Roman" w:hAnsi="Times New Roman" w:cs="Times New Roman"/>
          <w:sz w:val="28"/>
          <w:szCs w:val="28"/>
        </w:rPr>
        <w:t>библиотеке им. А.С. Пушкина (9, 10 кл.)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Общешкольное мероприятие, посвященное Развитию парламентаризма в России.(9-11 классы)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Единые уроки и классные часы, посвященные годовщине катастрофы на Чернобыльской АЭС.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4"/>
          <w:sz w:val="28"/>
          <w:szCs w:val="28"/>
        </w:rPr>
        <w:t>Май.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Концерт ко Дню Победы (3-11 кл.)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Конкурс строевой песни «Гром Победы, раздавайся!»</w:t>
      </w:r>
      <w:r w:rsidR="00423E5C">
        <w:rPr>
          <w:rFonts w:ascii="Times New Roman" w:hAnsi="Times New Roman" w:cs="Times New Roman"/>
          <w:spacing w:val="-1"/>
          <w:sz w:val="28"/>
          <w:szCs w:val="28"/>
        </w:rPr>
        <w:t>(1-8 кл.)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7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Поход к ветеранам (5-10 кл.)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рисунков о боевой славе к 9 мая (5-11кл.)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стихов и сочинений, посвященных Победы.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Торжественная линейка, посвященная Последнему звонку (1-11 кл.)</w:t>
      </w:r>
    </w:p>
    <w:p w:rsidR="00320819" w:rsidRPr="00320819" w:rsidRDefault="00320819" w:rsidP="00320819">
      <w:pPr>
        <w:shd w:val="clear" w:color="auto" w:fill="FFFFFF"/>
        <w:tabs>
          <w:tab w:val="left" w:pos="725"/>
        </w:tabs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  Каждое мероприятия подверга</w:t>
      </w:r>
      <w:r w:rsidR="0071093C">
        <w:rPr>
          <w:rFonts w:ascii="Times New Roman" w:hAnsi="Times New Roman" w:cs="Times New Roman"/>
          <w:spacing w:val="-1"/>
          <w:sz w:val="28"/>
          <w:szCs w:val="28"/>
        </w:rPr>
        <w:t xml:space="preserve">ется </w:t>
      </w: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анализу и обсуждению, как на совещании педагогов, </w:t>
      </w:r>
      <w:r w:rsidRPr="00320819">
        <w:rPr>
          <w:rFonts w:ascii="Times New Roman" w:hAnsi="Times New Roman" w:cs="Times New Roman"/>
          <w:sz w:val="28"/>
          <w:szCs w:val="28"/>
        </w:rPr>
        <w:t>так и на с</w:t>
      </w:r>
      <w:r w:rsidR="0071093C">
        <w:rPr>
          <w:rFonts w:ascii="Times New Roman" w:hAnsi="Times New Roman" w:cs="Times New Roman"/>
          <w:sz w:val="28"/>
          <w:szCs w:val="28"/>
        </w:rPr>
        <w:t xml:space="preserve">боре школьного актива. Где вносятся </w:t>
      </w:r>
      <w:r w:rsidRPr="00320819">
        <w:rPr>
          <w:rFonts w:ascii="Times New Roman" w:hAnsi="Times New Roman" w:cs="Times New Roman"/>
          <w:sz w:val="28"/>
          <w:szCs w:val="28"/>
        </w:rPr>
        <w:t xml:space="preserve"> предложения и замечания по поводу каждого мероприятия.</w:t>
      </w:r>
    </w:p>
    <w:p w:rsid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20819" w:rsidRPr="00320819" w:rsidRDefault="00320819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7773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28" w:rsidRPr="00777328" w:rsidRDefault="00777328" w:rsidP="00777328">
      <w:pPr>
        <w:rPr>
          <w:rFonts w:ascii="Times New Roman" w:hAnsi="Times New Roman" w:cs="Times New Roman"/>
          <w:b/>
          <w:sz w:val="28"/>
          <w:szCs w:val="28"/>
        </w:rPr>
      </w:pPr>
      <w:r w:rsidRPr="00777328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1. Ан</w:t>
      </w:r>
      <w:r>
        <w:rPr>
          <w:rFonts w:ascii="Times New Roman" w:hAnsi="Times New Roman" w:cs="Times New Roman"/>
          <w:sz w:val="28"/>
          <w:szCs w:val="28"/>
        </w:rPr>
        <w:t xml:space="preserve">ализируя сложившуюся в школе </w:t>
      </w:r>
      <w:r w:rsidRPr="00777328">
        <w:rPr>
          <w:rFonts w:ascii="Times New Roman" w:hAnsi="Times New Roman" w:cs="Times New Roman"/>
          <w:sz w:val="28"/>
          <w:szCs w:val="28"/>
        </w:rPr>
        <w:t>систему воспитательной работы, следует отметить такие её компоненты, как: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разработанный диагностический инструментарий для изучения личностного роста и результатов развития ребёнка (по итогам года у многих воспитанников отмечается рост личностных показателей);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созданную сеть дополнительного образования;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налаженную экскурсионную работу;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комплекс традиционн</w:t>
      </w:r>
      <w:r>
        <w:rPr>
          <w:rFonts w:ascii="Times New Roman" w:hAnsi="Times New Roman" w:cs="Times New Roman"/>
          <w:sz w:val="28"/>
          <w:szCs w:val="28"/>
        </w:rPr>
        <w:t xml:space="preserve">ых дел и мероприятий в школе </w:t>
      </w:r>
      <w:r w:rsidRPr="00777328">
        <w:rPr>
          <w:rFonts w:ascii="Times New Roman" w:hAnsi="Times New Roman" w:cs="Times New Roman"/>
          <w:sz w:val="28"/>
          <w:szCs w:val="28"/>
        </w:rPr>
        <w:t>и классах;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включённость воспитанников в мероприятия районного, городского и областного уровней.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2. Планир</w:t>
      </w:r>
      <w:r>
        <w:rPr>
          <w:rFonts w:ascii="Times New Roman" w:hAnsi="Times New Roman" w:cs="Times New Roman"/>
          <w:sz w:val="28"/>
          <w:szCs w:val="28"/>
        </w:rPr>
        <w:t xml:space="preserve">уя воспитательную работу на 2021-2022 </w:t>
      </w:r>
      <w:r w:rsidRPr="00777328">
        <w:rPr>
          <w:rFonts w:ascii="Times New Roman" w:hAnsi="Times New Roman" w:cs="Times New Roman"/>
          <w:sz w:val="28"/>
          <w:szCs w:val="28"/>
        </w:rPr>
        <w:t xml:space="preserve"> учебный год, в воспитательной работе следует обратить особое внимание на реализацию преемственности между всеми ступенями воспитания.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3.1. Продолжить работу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системы школы</w:t>
      </w:r>
      <w:r w:rsidRPr="00777328">
        <w:rPr>
          <w:rFonts w:ascii="Times New Roman" w:hAnsi="Times New Roman" w:cs="Times New Roman"/>
          <w:sz w:val="28"/>
          <w:szCs w:val="28"/>
        </w:rPr>
        <w:t>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способствовать развитию индивидуальных особенностей учащихся, совершенствуя дифференцированные формы обучения;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создать условия для творческой деятельности;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обеспечить условия для общего развитие ребёнка;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сформировать у учащихся чувство моральной и социальной ответственности уважения к закону при соблюдении норм человеческой морали;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развивать эстетическую культуру учащихся через ознакомление с историей, культурой и национальными традициями; уважение к истории человечества.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3.2. Бережно охраня</w:t>
      </w:r>
      <w:r>
        <w:rPr>
          <w:rFonts w:ascii="Times New Roman" w:hAnsi="Times New Roman" w:cs="Times New Roman"/>
          <w:sz w:val="28"/>
          <w:szCs w:val="28"/>
        </w:rPr>
        <w:t>ть и развивать традиции школы</w:t>
      </w:r>
      <w:r w:rsidRPr="00777328">
        <w:rPr>
          <w:rFonts w:ascii="Times New Roman" w:hAnsi="Times New Roman" w:cs="Times New Roman"/>
          <w:sz w:val="28"/>
          <w:szCs w:val="28"/>
        </w:rPr>
        <w:t>, создавая благоприятные условия для всестороннего развития личности обучающихся.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3.3. Способствовать развитию ученического самоуправления. Формировать активную гражданскую позицию и самосознание гражданина РФ.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3.4. Продолжить работу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группы “</w:t>
      </w:r>
      <w:r>
        <w:rPr>
          <w:rFonts w:ascii="Times New Roman" w:hAnsi="Times New Roman" w:cs="Times New Roman"/>
          <w:sz w:val="28"/>
          <w:szCs w:val="28"/>
        </w:rPr>
        <w:t>риска” к участию в жизни школы</w:t>
      </w:r>
      <w:r w:rsidRPr="00777328">
        <w:rPr>
          <w:rFonts w:ascii="Times New Roman" w:hAnsi="Times New Roman" w:cs="Times New Roman"/>
          <w:sz w:val="28"/>
          <w:szCs w:val="28"/>
        </w:rPr>
        <w:t>, класса, в занятиях кружков, секций.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3.5. Активизировать работу по изучению уровня воспитанности учащихся и использованию полученных данных в практике работы.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3.7. Максимально вовл</w:t>
      </w:r>
      <w:r>
        <w:rPr>
          <w:rFonts w:ascii="Times New Roman" w:hAnsi="Times New Roman" w:cs="Times New Roman"/>
          <w:sz w:val="28"/>
          <w:szCs w:val="28"/>
        </w:rPr>
        <w:t>екать родителей в жизнь школы</w:t>
      </w:r>
      <w:r w:rsidRPr="00777328">
        <w:rPr>
          <w:rFonts w:ascii="Times New Roman" w:hAnsi="Times New Roman" w:cs="Times New Roman"/>
          <w:sz w:val="28"/>
          <w:szCs w:val="28"/>
        </w:rPr>
        <w:t xml:space="preserve"> и привлекать их к реализации программы развития.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3.8. Стремиться к расширению позитивного воспитательного пространства, привлекая к решению проблем воспитания детей и подростков потенциал общественных организаций, социума.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4.1. В педагогической деятельности необходимо продолжить создание условий для становления личности ребёнка, развития и проявления его способностей, развития конкурентно - способной и социально - адаптированной личности.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4.2. Задача</w:t>
      </w:r>
      <w:r>
        <w:rPr>
          <w:rFonts w:ascii="Times New Roman" w:hAnsi="Times New Roman" w:cs="Times New Roman"/>
          <w:sz w:val="28"/>
          <w:szCs w:val="28"/>
        </w:rPr>
        <w:t xml:space="preserve">ми воспитательной работы на 2021-2022 </w:t>
      </w:r>
      <w:r w:rsidRPr="00777328">
        <w:rPr>
          <w:rFonts w:ascii="Times New Roman" w:hAnsi="Times New Roman" w:cs="Times New Roman"/>
          <w:sz w:val="28"/>
          <w:szCs w:val="28"/>
        </w:rPr>
        <w:t xml:space="preserve"> учебный год должны стать: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развитие познавательного интереса, повышение интеллектуального уровня учащихся, через развитие блока дополнительного образования, разнообразных форм внеурочной работы;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повышение эффективности работы по гражданско-патриотическому и духовно-нравственному воспитанию;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рост инициативы, самостоятельности и чувства ответственности через дальнейшее развитие ученического самоуправления;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создание условий для художественно-эстетического развития, для творческой самореализации учащихся;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привлечение родителей к учебно-в</w:t>
      </w:r>
      <w:r>
        <w:rPr>
          <w:rFonts w:ascii="Times New Roman" w:hAnsi="Times New Roman" w:cs="Times New Roman"/>
          <w:sz w:val="28"/>
          <w:szCs w:val="28"/>
        </w:rPr>
        <w:t>оспитательному процессу школы</w:t>
      </w:r>
      <w:r w:rsidRPr="00777328">
        <w:rPr>
          <w:rFonts w:ascii="Times New Roman" w:hAnsi="Times New Roman" w:cs="Times New Roman"/>
          <w:sz w:val="28"/>
          <w:szCs w:val="28"/>
        </w:rPr>
        <w:t>, расширение внешних связей ОУ для решения проблем воспитания.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4.3. Способы достижения цели: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Четкое планирование воспитательной работы в классах;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Прохождение воспитательной работы через все виды и формы деятельности учителей и учеников;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Работа в социуме с родителями, общественными организациями, организациями образования, культуры и спорта.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Организация внутришкольного контроля, диагностика и анализ деятельности классных руководителей.</w:t>
      </w:r>
    </w:p>
    <w:p w:rsidR="00777328" w:rsidRPr="00DE1E83" w:rsidRDefault="00777328" w:rsidP="00777328"/>
    <w:p w:rsidR="00777328" w:rsidRPr="00DE1E83" w:rsidRDefault="00777328" w:rsidP="00777328">
      <w:pPr>
        <w:rPr>
          <w:rStyle w:val="5"/>
          <w:rFonts w:eastAsiaTheme="minorHAnsi"/>
          <w:b w:val="0"/>
          <w:bCs w:val="0"/>
          <w:sz w:val="24"/>
          <w:szCs w:val="24"/>
        </w:rPr>
      </w:pPr>
    </w:p>
    <w:p w:rsidR="00777328" w:rsidRPr="003D7C21" w:rsidRDefault="00777328" w:rsidP="00777328">
      <w:pPr>
        <w:rPr>
          <w:rStyle w:val="CharAttribute0"/>
          <w:rFonts w:eastAsia="Batang"/>
          <w:caps/>
          <w:sz w:val="24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5C6334">
          <w:footerReference w:type="default" r:id="rId10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</w:t>
      </w:r>
      <w:r w:rsidR="00961DE5">
        <w:rPr>
          <w:rFonts w:ascii="Times New Roman" w:hAnsi="Times New Roman" w:cs="Times New Roman"/>
          <w:b/>
          <w:sz w:val="28"/>
          <w:szCs w:val="28"/>
        </w:rPr>
        <w:t>РОПРИЯТИЙ ПРОГРАММЫ ВОСПИТАНИЯ МБОУ«</w:t>
      </w:r>
      <w:r w:rsidR="00751647">
        <w:rPr>
          <w:rFonts w:ascii="Times New Roman" w:hAnsi="Times New Roman" w:cs="Times New Roman"/>
          <w:b/>
          <w:sz w:val="28"/>
          <w:szCs w:val="28"/>
        </w:rPr>
        <w:t>С</w:t>
      </w:r>
      <w:r w:rsidR="00D23E68">
        <w:rPr>
          <w:rFonts w:ascii="Times New Roman" w:hAnsi="Times New Roman" w:cs="Times New Roman"/>
          <w:b/>
          <w:sz w:val="28"/>
          <w:szCs w:val="28"/>
        </w:rPr>
        <w:t>ОШ № 45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61DE5" w:rsidRDefault="00961DE5" w:rsidP="00961D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</w:t>
            </w:r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посвященный Р.Гамзатову.            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  <w:r w:rsidR="00961D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704EC" w:rsidTr="005704EC">
        <w:trPr>
          <w:trHeight w:val="771"/>
        </w:trPr>
        <w:tc>
          <w:tcPr>
            <w:tcW w:w="15735" w:type="dxa"/>
            <w:gridSpan w:val="4"/>
          </w:tcPr>
          <w:p w:rsidR="005704EC" w:rsidRDefault="005704E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5704EC" w:rsidRPr="005704EC" w:rsidRDefault="005704EC" w:rsidP="0057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Хочу все знать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олимпиадам.  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«Начальное техническое творчество»</w:t>
            </w:r>
          </w:p>
        </w:tc>
        <w:tc>
          <w:tcPr>
            <w:tcW w:w="1843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речи» Коррекция устной и письменной речи</w:t>
            </w:r>
          </w:p>
        </w:tc>
        <w:tc>
          <w:tcPr>
            <w:tcW w:w="1843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5704EC" w:rsidP="0057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Очаг мой - Дагестан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29051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90512" w:rsidRDefault="0029051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293DF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строевой песни «Гром Победы, раздавайся!»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A24A8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«Экскурсии, экспедиции, походы </w:t>
            </w:r>
            <w:r w:rsidR="00E4466F"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FD2" w:rsidTr="003A177D">
        <w:tc>
          <w:tcPr>
            <w:tcW w:w="7655" w:type="dxa"/>
          </w:tcPr>
          <w:p w:rsidR="00F91FD2" w:rsidRDefault="00F91FD2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  <w:p w:rsidR="00F91FD2" w:rsidRPr="00B209D2" w:rsidRDefault="00F91FD2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1FD2" w:rsidRPr="00B209D2" w:rsidRDefault="00F91FD2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Pr="00927573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FD2" w:rsidTr="003A177D">
        <w:tc>
          <w:tcPr>
            <w:tcW w:w="7655" w:type="dxa"/>
          </w:tcPr>
          <w:p w:rsidR="00F91FD2" w:rsidRPr="00A41646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СЮН</w:t>
            </w:r>
          </w:p>
        </w:tc>
        <w:tc>
          <w:tcPr>
            <w:tcW w:w="1843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56BE9" w:rsidTr="003A177D">
        <w:tc>
          <w:tcPr>
            <w:tcW w:w="7655" w:type="dxa"/>
          </w:tcPr>
          <w:p w:rsidR="00856BE9" w:rsidRPr="00751647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/>
                <w:sz w:val="28"/>
                <w:szCs w:val="28"/>
              </w:rPr>
              <w:t>Онлайн- экскурсия в музей Боевой Славы</w:t>
            </w:r>
          </w:p>
        </w:tc>
        <w:tc>
          <w:tcPr>
            <w:tcW w:w="1843" w:type="dxa"/>
          </w:tcPr>
          <w:p w:rsidR="00856BE9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56BE9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56BE9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FD2" w:rsidTr="003A177D">
        <w:tc>
          <w:tcPr>
            <w:tcW w:w="7655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Эльтавский лес</w:t>
            </w:r>
          </w:p>
        </w:tc>
        <w:tc>
          <w:tcPr>
            <w:tcW w:w="1843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Pr="00F91F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FD2" w:rsidTr="003A177D">
        <w:tc>
          <w:tcPr>
            <w:tcW w:w="7655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кинотетров</w:t>
            </w:r>
          </w:p>
        </w:tc>
        <w:tc>
          <w:tcPr>
            <w:tcW w:w="1843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каникулярное время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FD2" w:rsidTr="003A177D">
        <w:tc>
          <w:tcPr>
            <w:tcW w:w="15735" w:type="dxa"/>
            <w:gridSpan w:val="4"/>
          </w:tcPr>
          <w:p w:rsidR="00F91FD2" w:rsidRPr="001212CD" w:rsidRDefault="00F91FD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дуль «Организация предметно-эстетической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91FD2" w:rsidTr="003A177D">
        <w:tc>
          <w:tcPr>
            <w:tcW w:w="7655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Выпуски стенгазет к предметным неделям.</w:t>
            </w:r>
          </w:p>
        </w:tc>
        <w:tc>
          <w:tcPr>
            <w:tcW w:w="1843" w:type="dxa"/>
          </w:tcPr>
          <w:p w:rsidR="009A41B5" w:rsidRPr="00AD4004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123D83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Pr="00123D83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классных уголков, уголков здоровья, создание лепбуков на различные темы.</w:t>
            </w:r>
          </w:p>
        </w:tc>
        <w:tc>
          <w:tcPr>
            <w:tcW w:w="1843" w:type="dxa"/>
          </w:tcPr>
          <w:p w:rsidR="009A41B5" w:rsidRPr="00AD4004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123D83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123D83" w:rsidRDefault="009A41B5" w:rsidP="007F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Участие в акциях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обрые дела», «Наш чистый город</w:t>
            </w: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», «Аллея первоклассников» Акция  «Тропы здоровья»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123D83" w:rsidRDefault="009A41B5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Конкурс по благоустройству территории пришкольного участка «Лучшая клумба»</w:t>
            </w:r>
          </w:p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Во дворе школы на асфальтированных участках разработать проект  размещения активных, креативных  игровых площадок.</w:t>
            </w:r>
          </w:p>
        </w:tc>
        <w:tc>
          <w:tcPr>
            <w:tcW w:w="1843" w:type="dxa"/>
          </w:tcPr>
          <w:p w:rsidR="009A41B5" w:rsidRPr="00123D83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Default="009A41B5" w:rsidP="009A41B5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Оформление  классов  к школьным календарным событиям (День знаний, Новый год, День защитника Отечества,8 марта, День Победы.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Pr="00452162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Создание стендов «Гордость школы» (фото отличников) и Фотогал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ерея учителей начальных классов</w:t>
            </w:r>
          </w:p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стенда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«Школьная жизнь в фотографиях»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452162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Разработка и создание  проекта «Школьный зимний сад»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Pr="00452162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E711B7" w:rsidRDefault="009A41B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9A41B5" w:rsidRDefault="009A41B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9A41B5" w:rsidTr="003A177D">
        <w:tc>
          <w:tcPr>
            <w:tcW w:w="7655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B923A1" w:rsidRDefault="00B3135B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свет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9A41B5" w:rsidRPr="00075C4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BE2F64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B923A1" w:rsidRDefault="00B3135B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экологи</w:t>
            </w:r>
          </w:p>
        </w:tc>
      </w:tr>
      <w:tr w:rsidR="009A41B5" w:rsidTr="003A177D">
        <w:tc>
          <w:tcPr>
            <w:tcW w:w="7655" w:type="dxa"/>
          </w:tcPr>
          <w:p w:rsidR="009A41B5" w:rsidRDefault="00B313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«Юные экологи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A1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r w:rsidR="00A126A1">
              <w:rPr>
                <w:rFonts w:ascii="Times New Roman" w:hAnsi="Times New Roman" w:cs="Times New Roman"/>
                <w:sz w:val="28"/>
                <w:szCs w:val="28"/>
              </w:rPr>
              <w:t>Юные экологи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9A41B5" w:rsidRPr="002B444E" w:rsidRDefault="00A770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E04CC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1843" w:type="dxa"/>
          </w:tcPr>
          <w:p w:rsidR="009A41B5" w:rsidRPr="002B444E" w:rsidRDefault="00A770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9A41B5" w:rsidRPr="002B444E" w:rsidRDefault="00A770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A1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A126A1">
              <w:rPr>
                <w:rFonts w:ascii="Times New Roman" w:hAnsi="Times New Roman" w:cs="Times New Roman"/>
                <w:sz w:val="28"/>
                <w:szCs w:val="28"/>
              </w:rPr>
              <w:t>Юного эколога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2B444E" w:rsidRDefault="009A41B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BF7D0D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BF7D0D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1212CD" w:rsidRDefault="009A41B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9A41B5" w:rsidTr="003A177D">
        <w:tc>
          <w:tcPr>
            <w:tcW w:w="7655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B6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</w:t>
            </w:r>
            <w:r w:rsidR="00B65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9A41B5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9A41B5" w:rsidRPr="00BE2F64" w:rsidRDefault="009A41B5" w:rsidP="00A77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9A41B5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9A41B5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2F79C8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БОУ «</w:t>
      </w:r>
      <w:r w:rsidR="00D23E68">
        <w:rPr>
          <w:rFonts w:ascii="Times New Roman" w:hAnsi="Times New Roman" w:cs="Times New Roman"/>
          <w:b/>
          <w:sz w:val="28"/>
          <w:szCs w:val="28"/>
        </w:rPr>
        <w:t>СОШ № 45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2F79C8" w:rsidP="002F79C8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</w:t>
            </w:r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посвященный Р.Гамзатову.             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44D3" w:rsidTr="007B44D3">
        <w:trPr>
          <w:trHeight w:val="543"/>
        </w:trPr>
        <w:tc>
          <w:tcPr>
            <w:tcW w:w="15735" w:type="dxa"/>
            <w:gridSpan w:val="4"/>
          </w:tcPr>
          <w:p w:rsidR="007B44D3" w:rsidRDefault="007B44D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B44D3" w:rsidRDefault="007B44D3" w:rsidP="007B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44D3" w:rsidRPr="003F03A3" w:rsidRDefault="007B44D3" w:rsidP="007B4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русского языка»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русского языка»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Изучаем языки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мы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 xml:space="preserve">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гражданин России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WorldSkillsRussiaJunior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  <w:r w:rsidR="00E03DCB">
              <w:rPr>
                <w:rFonts w:ascii="Times New Roman" w:hAnsi="Times New Roman" w:cs="Times New Roman"/>
                <w:sz w:val="28"/>
                <w:szCs w:val="28"/>
              </w:rPr>
              <w:t xml:space="preserve"> «Гром Победы, раздавайся!»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D63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51647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Экскурсии, экспедиции, п</w:t>
            </w:r>
            <w:r w:rsidR="00D63B1C">
              <w:rPr>
                <w:rFonts w:ascii="Times New Roman" w:hAnsi="Times New Roman" w:cs="Times New Roman"/>
                <w:b/>
                <w:sz w:val="28"/>
                <w:szCs w:val="28"/>
              </w:rPr>
              <w:t>оходы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СЮН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751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5164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 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Фотоотчеты об интересных событиях, происходящих в школе (проведенных ключевых делах, интересных экскурсиях, походах, встречах с интересными людьми, стендовая презентация  «Отличники учебы», правовой уголок, информационные стенды «Твоя будущая профессия», «Отличники физической подготовки», «Сдаем ГТО», «Уголок Здоровья.» «Подготовка ГИА, ЕГЭ»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Создание фотозоны к традиционным школьным праздникам, оформление календарных листов.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Конкурс плакатов на различные темы.</w:t>
            </w:r>
          </w:p>
        </w:tc>
        <w:tc>
          <w:tcPr>
            <w:tcW w:w="1843" w:type="dxa"/>
          </w:tcPr>
          <w:p w:rsidR="00751647" w:rsidRPr="00AD400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Pr="00123D83" w:rsidRDefault="00B34D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уголков, уголков здоровья, уголков ПДД, профориентация.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751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акциях «Добрые дела», «Наш чистый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Проект «Школьный двор»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Конкурс «Аукцион идей» на лучший мини-проект по благоустройству и озеленению пришкольной территории класса.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Оформление  классов  к школьным   календарным событиям (День знаний, Новый год, День защитника Отечества,8 марта, День Победы.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6A6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Оформление школы к традиционным мероприятиям (День Знаний, Новый год, День Победы), мотивационные плакаты, уголок безопасности.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E711B7" w:rsidRDefault="0075164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51647" w:rsidRDefault="0075164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51647" w:rsidTr="003A415D">
        <w:tc>
          <w:tcPr>
            <w:tcW w:w="7655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B923A1" w:rsidRDefault="0075164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2B444E" w:rsidRDefault="0075164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751647" w:rsidRPr="0051455C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F7D0D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F7D0D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51647" w:rsidRPr="00D17E65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1647" w:rsidRPr="00D17E65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Default="0075164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3E42C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9D20DF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9D20DF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15735" w:type="dxa"/>
            <w:gridSpan w:val="4"/>
          </w:tcPr>
          <w:p w:rsidR="00751647" w:rsidRDefault="000A00F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«Волонтеры Победы</w:t>
            </w:r>
            <w:r w:rsidR="00751647"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E66B7B" w:rsidP="00E6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Информационное продвижение деятельности Движения в сети Интернет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E66B7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>ветеранами</w:t>
            </w:r>
            <w:r w:rsidR="000A00FD"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 Вов и Ветеранами труда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>,  квестах.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751647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751647" w:rsidRDefault="00751647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32FD9" w:rsidRPr="002B444E" w:rsidTr="003A415D">
        <w:tc>
          <w:tcPr>
            <w:tcW w:w="7655" w:type="dxa"/>
          </w:tcPr>
          <w:p w:rsidR="00B32FD9" w:rsidRPr="00B32FD9" w:rsidRDefault="00B32FD9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 акции, посвященной  Дню Героев Отечества</w:t>
            </w:r>
          </w:p>
        </w:tc>
        <w:tc>
          <w:tcPr>
            <w:tcW w:w="1843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32FD9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32FD9" w:rsidRPr="002B444E" w:rsidTr="003A415D">
        <w:tc>
          <w:tcPr>
            <w:tcW w:w="7655" w:type="dxa"/>
          </w:tcPr>
          <w:p w:rsidR="00B32FD9" w:rsidRPr="00B32FD9" w:rsidRDefault="00B32FD9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 проекте  «Мобильные бригады помощи ветеранам»</w:t>
            </w:r>
          </w:p>
        </w:tc>
        <w:tc>
          <w:tcPr>
            <w:tcW w:w="1843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32FD9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E66B7B" w:rsidP="00E6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 акции «Письмо Победы»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E66B7B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1647" w:rsidRDefault="00751647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66B7B" w:rsidRPr="002B444E" w:rsidTr="003A415D">
        <w:tc>
          <w:tcPr>
            <w:tcW w:w="7655" w:type="dxa"/>
          </w:tcPr>
          <w:p w:rsidR="00E66B7B" w:rsidRPr="00B32FD9" w:rsidRDefault="00E66B7B" w:rsidP="00E6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Волонтерское сопровождение парадов Победы и народного шествия «Бессмертный полк</w:t>
            </w:r>
            <w:r w:rsidR="00B32FD9" w:rsidRPr="00B32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6B7B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66B7B" w:rsidRPr="002B444E" w:rsidTr="003A415D">
        <w:tc>
          <w:tcPr>
            <w:tcW w:w="7655" w:type="dxa"/>
          </w:tcPr>
          <w:p w:rsidR="00E66B7B" w:rsidRPr="00B32FD9" w:rsidRDefault="00B32FD9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ой  акции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 «Свеча памяти</w:t>
            </w:r>
          </w:p>
        </w:tc>
        <w:tc>
          <w:tcPr>
            <w:tcW w:w="1843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6B7B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1212CD" w:rsidRDefault="0075164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51647" w:rsidTr="003A415D">
        <w:tc>
          <w:tcPr>
            <w:tcW w:w="7655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</w:t>
            </w:r>
            <w:r w:rsidR="00B32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«Подарим детям завтра»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8A0FE3">
        <w:trPr>
          <w:trHeight w:val="1373"/>
        </w:trPr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DB0" w:rsidRDefault="00B65DB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DB0" w:rsidRDefault="00B65DB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DB0" w:rsidRDefault="00B65DB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DB0" w:rsidRDefault="00B65DB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</w:t>
      </w:r>
      <w:r w:rsidR="008619B3">
        <w:rPr>
          <w:rFonts w:ascii="Times New Roman" w:hAnsi="Times New Roman" w:cs="Times New Roman"/>
          <w:b/>
          <w:sz w:val="28"/>
          <w:szCs w:val="28"/>
        </w:rPr>
        <w:t>РОПРИЯТИЙ ПРОГРАММЫ ВОСПИТАНИЯ М</w:t>
      </w:r>
      <w:r>
        <w:rPr>
          <w:rFonts w:ascii="Times New Roman" w:hAnsi="Times New Roman" w:cs="Times New Roman"/>
          <w:b/>
          <w:sz w:val="28"/>
          <w:szCs w:val="28"/>
        </w:rPr>
        <w:t>БОУ «</w:t>
      </w:r>
      <w:r w:rsidR="00D23E68">
        <w:rPr>
          <w:rFonts w:ascii="Times New Roman" w:hAnsi="Times New Roman" w:cs="Times New Roman"/>
          <w:b/>
          <w:sz w:val="28"/>
          <w:szCs w:val="28"/>
        </w:rPr>
        <w:t>СОШ № 45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6166B6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6166B6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619B3" w:rsidTr="006166B6">
        <w:trPr>
          <w:trHeight w:val="647"/>
        </w:trPr>
        <w:tc>
          <w:tcPr>
            <w:tcW w:w="15735" w:type="dxa"/>
            <w:gridSpan w:val="4"/>
          </w:tcPr>
          <w:p w:rsidR="008619B3" w:rsidRDefault="008619B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8619B3" w:rsidRPr="003F03A3" w:rsidRDefault="008619B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RPr="00123D83" w:rsidTr="006166B6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A5046F" w:rsidRDefault="008619B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русского языка»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6166B6">
        <w:tc>
          <w:tcPr>
            <w:tcW w:w="7655" w:type="dxa"/>
          </w:tcPr>
          <w:p w:rsidR="00BE3B4E" w:rsidRPr="00A5046F" w:rsidRDefault="008619B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 математика»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6166B6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WorldSkillsRussiaJunior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6166B6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6166B6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6166B6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6166B6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6166B6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6166B6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6166B6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6166B6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6166B6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6166B6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6166B6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6166B6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12CD" w:rsidRDefault="00BE3B4E" w:rsidP="006C6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6C6C48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Экскурсии, экспозиции.походы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Default="000F19D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751647">
              <w:rPr>
                <w:rFonts w:ascii="Times New Roman" w:hAnsi="Times New Roman"/>
                <w:sz w:val="28"/>
                <w:szCs w:val="28"/>
              </w:rPr>
              <w:t>кскурсия в музей Боевой Славы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 w:rsidR="00960475">
              <w:rPr>
                <w:rFonts w:ascii="Times New Roman" w:hAnsi="Times New Roman" w:cs="Times New Roman"/>
                <w:b/>
                <w:sz w:val="28"/>
                <w:szCs w:val="28"/>
              </w:rPr>
              <w:t>дуль «Организация предметно- 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Выставки фоторабот обучающихся, стендовая презентация, подготовка к ГИА и ЕГЭ, Отличники учебы, Правовой уголок, информационные стенды «Твоя будущая профессия», «Отличники физической подготовки», «Уголок Здоровья»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Оформление  классов  к школьным календарным событиям ( День знаний, Новый год, День защитника Отечества,8 марта, День Победы.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Коллективные работы по обновлению декоративной отделки интерьера школы – воплощение дизайнерских идей обучающихся, членов школьной дизайн-студии «Креатив»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Эффективно размещать на территории школы афиши, давать анонсы событий в официальной группе СШМ , размещать анонсирующую и итоговую информацию на официальном сайте школы).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Создание виртуального музея школы.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Аудиогид по школе.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6A6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Оформление школы к традиционным мероприятиям (День Знаний, Новый год, День Победы), мотивационные плакаты, уголок безопасности</w:t>
            </w:r>
          </w:p>
        </w:tc>
        <w:tc>
          <w:tcPr>
            <w:tcW w:w="1843" w:type="dxa"/>
          </w:tcPr>
          <w:p w:rsidR="00960475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Pr="0026003F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Pr="00452162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Создание клумб, цветников, живых изгородей, поддержание чистоты территории школьного участка.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Проект «Школьный двор»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Конкурс «Аукцион идей» на лучший мини-проект по благоустройству и озеленению пришкольной территории класса.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отдыха.</w:t>
            </w:r>
          </w:p>
        </w:tc>
        <w:tc>
          <w:tcPr>
            <w:tcW w:w="1843" w:type="dxa"/>
          </w:tcPr>
          <w:p w:rsidR="00960475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Pr="0026003F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15735" w:type="dxa"/>
            <w:gridSpan w:val="4"/>
          </w:tcPr>
          <w:p w:rsidR="00960475" w:rsidRPr="00E711B7" w:rsidRDefault="0096047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960475" w:rsidRDefault="0096047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960475" w:rsidTr="006166B6">
        <w:tc>
          <w:tcPr>
            <w:tcW w:w="7655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60475" w:rsidTr="006166B6">
        <w:tc>
          <w:tcPr>
            <w:tcW w:w="15735" w:type="dxa"/>
            <w:gridSpan w:val="4"/>
          </w:tcPr>
          <w:p w:rsidR="00960475" w:rsidRDefault="00176C99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Юнармейцы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Pr="002B444E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Pr="002B444E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Pr="002B444E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6166B6" w:rsidRPr="0051455C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6166B6" w:rsidRPr="002B444E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Pr="00BF7D0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Pr="00BF7D0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6166B6" w:rsidRPr="00D17E65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Pr="00D17E65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15735" w:type="dxa"/>
            <w:gridSpan w:val="4"/>
          </w:tcPr>
          <w:p w:rsidR="006166B6" w:rsidRDefault="006166B6" w:rsidP="0017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Победы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Информационное продвижение деятельности Движения в сети Интернет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Вов и Ветеранами труда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проектах,  квестах.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Default="006166B6" w:rsidP="00AC3640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6166B6" w:rsidRDefault="006166B6" w:rsidP="00AC3640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 акции, посвященной  Дню Героев Отечества</w:t>
            </w:r>
          </w:p>
        </w:tc>
        <w:tc>
          <w:tcPr>
            <w:tcW w:w="1843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 проекте  «Мобильные бригады помощи ветеранам»</w:t>
            </w:r>
          </w:p>
        </w:tc>
        <w:tc>
          <w:tcPr>
            <w:tcW w:w="1843" w:type="dxa"/>
          </w:tcPr>
          <w:p w:rsidR="006166B6" w:rsidRPr="002B444E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 акции «Письмо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Default="006166B6" w:rsidP="00AC3640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Волонтерское сопровождение парадов Победы и народного шествия «Бессмертный полк»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 акции «Свеча памяти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15735" w:type="dxa"/>
            <w:gridSpan w:val="4"/>
          </w:tcPr>
          <w:p w:rsidR="006166B6" w:rsidRPr="001212CD" w:rsidRDefault="006166B6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6166B6" w:rsidTr="006166B6">
        <w:tc>
          <w:tcPr>
            <w:tcW w:w="7655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6166B6" w:rsidRPr="00BE2F64" w:rsidRDefault="006166B6" w:rsidP="006166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 руководители</w:t>
            </w:r>
          </w:p>
        </w:tc>
      </w:tr>
      <w:tr w:rsidR="006166B6" w:rsidTr="006166B6">
        <w:trPr>
          <w:trHeight w:val="1373"/>
        </w:trPr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кл.руководители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553" w:rsidRDefault="00D35553" w:rsidP="00DD4C43">
      <w:pPr>
        <w:spacing w:after="0" w:line="240" w:lineRule="auto"/>
      </w:pPr>
      <w:r>
        <w:separator/>
      </w:r>
    </w:p>
  </w:endnote>
  <w:endnote w:type="continuationSeparator" w:id="0">
    <w:p w:rsidR="00D35553" w:rsidRDefault="00D35553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7628127"/>
      <w:docPartObj>
        <w:docPartGallery w:val="Page Numbers (Bottom of Page)"/>
        <w:docPartUnique/>
      </w:docPartObj>
    </w:sdtPr>
    <w:sdtEndPr/>
    <w:sdtContent>
      <w:p w:rsidR="00AC3640" w:rsidRDefault="00353885">
        <w:pPr>
          <w:pStyle w:val="a8"/>
          <w:jc w:val="center"/>
        </w:pPr>
        <w:r>
          <w:fldChar w:fldCharType="begin"/>
        </w:r>
        <w:r w:rsidR="00AC3640">
          <w:instrText>PAGE   \* MERGEFORMAT</w:instrText>
        </w:r>
        <w:r>
          <w:fldChar w:fldCharType="separate"/>
        </w:r>
        <w:r w:rsidR="001E36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640" w:rsidRDefault="00AC36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553" w:rsidRDefault="00D35553" w:rsidP="00DD4C43">
      <w:pPr>
        <w:spacing w:after="0" w:line="240" w:lineRule="auto"/>
      </w:pPr>
      <w:r>
        <w:separator/>
      </w:r>
    </w:p>
  </w:footnote>
  <w:footnote w:type="continuationSeparator" w:id="0">
    <w:p w:rsidR="00D35553" w:rsidRDefault="00D35553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DBF"/>
    <w:multiLevelType w:val="singleLevel"/>
    <w:tmpl w:val="C94ABF6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" w15:restartNumberingAfterBreak="0">
    <w:nsid w:val="11E532F6"/>
    <w:multiLevelType w:val="hybridMultilevel"/>
    <w:tmpl w:val="AE9ABBEA"/>
    <w:lvl w:ilvl="0" w:tplc="BED452E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A22485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3" w15:restartNumberingAfterBreak="0">
    <w:nsid w:val="51A5647E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4" w15:restartNumberingAfterBreak="0">
    <w:nsid w:val="528B591B"/>
    <w:multiLevelType w:val="singleLevel"/>
    <w:tmpl w:val="2D2C54A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 w15:restartNumberingAfterBreak="0">
    <w:nsid w:val="550F5CCA"/>
    <w:multiLevelType w:val="multilevel"/>
    <w:tmpl w:val="242405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 w15:restartNumberingAfterBreak="0">
    <w:nsid w:val="55C777DA"/>
    <w:multiLevelType w:val="singleLevel"/>
    <w:tmpl w:val="648A8D1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hint="default"/>
      </w:rPr>
    </w:lvl>
  </w:abstractNum>
  <w:abstractNum w:abstractNumId="7" w15:restartNumberingAfterBreak="0">
    <w:nsid w:val="593A5098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8" w15:restartNumberingAfterBreak="0">
    <w:nsid w:val="5A525491"/>
    <w:multiLevelType w:val="hybridMultilevel"/>
    <w:tmpl w:val="F5600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B05A5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0" w15:restartNumberingAfterBreak="0">
    <w:nsid w:val="68DA43B7"/>
    <w:multiLevelType w:val="hybridMultilevel"/>
    <w:tmpl w:val="EBD0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831A6"/>
    <w:multiLevelType w:val="singleLevel"/>
    <w:tmpl w:val="F376A60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11"/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79"/>
    <w:rsid w:val="00001061"/>
    <w:rsid w:val="000078C6"/>
    <w:rsid w:val="000225E1"/>
    <w:rsid w:val="0002461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A00FD"/>
    <w:rsid w:val="000B2B9B"/>
    <w:rsid w:val="000B48A1"/>
    <w:rsid w:val="000C5C9A"/>
    <w:rsid w:val="000D3E13"/>
    <w:rsid w:val="000F19D5"/>
    <w:rsid w:val="000F3934"/>
    <w:rsid w:val="000F5AA7"/>
    <w:rsid w:val="00103361"/>
    <w:rsid w:val="001176F8"/>
    <w:rsid w:val="00122F6F"/>
    <w:rsid w:val="0015076A"/>
    <w:rsid w:val="00151AB2"/>
    <w:rsid w:val="00155EF1"/>
    <w:rsid w:val="001600EF"/>
    <w:rsid w:val="00160392"/>
    <w:rsid w:val="00174220"/>
    <w:rsid w:val="0017690E"/>
    <w:rsid w:val="00176C99"/>
    <w:rsid w:val="00184C08"/>
    <w:rsid w:val="00187790"/>
    <w:rsid w:val="00191B14"/>
    <w:rsid w:val="00193D29"/>
    <w:rsid w:val="001A2B19"/>
    <w:rsid w:val="001C6F54"/>
    <w:rsid w:val="001D1ED3"/>
    <w:rsid w:val="001D7961"/>
    <w:rsid w:val="001E36E9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82E70"/>
    <w:rsid w:val="00290512"/>
    <w:rsid w:val="00290FD8"/>
    <w:rsid w:val="00293DF6"/>
    <w:rsid w:val="002A6242"/>
    <w:rsid w:val="002B29B3"/>
    <w:rsid w:val="002C4D60"/>
    <w:rsid w:val="002D2B69"/>
    <w:rsid w:val="002D310B"/>
    <w:rsid w:val="002E7E59"/>
    <w:rsid w:val="002F359F"/>
    <w:rsid w:val="002F79C8"/>
    <w:rsid w:val="00307B58"/>
    <w:rsid w:val="00320819"/>
    <w:rsid w:val="00321BE4"/>
    <w:rsid w:val="003362CE"/>
    <w:rsid w:val="00353885"/>
    <w:rsid w:val="00361FD7"/>
    <w:rsid w:val="00391FAB"/>
    <w:rsid w:val="00394010"/>
    <w:rsid w:val="00394DD9"/>
    <w:rsid w:val="00395C41"/>
    <w:rsid w:val="00396F7E"/>
    <w:rsid w:val="003A0952"/>
    <w:rsid w:val="003A1331"/>
    <w:rsid w:val="003A177D"/>
    <w:rsid w:val="003A34AE"/>
    <w:rsid w:val="003A415D"/>
    <w:rsid w:val="003C2A39"/>
    <w:rsid w:val="003D0746"/>
    <w:rsid w:val="003E103C"/>
    <w:rsid w:val="003E5994"/>
    <w:rsid w:val="004122E7"/>
    <w:rsid w:val="004153F4"/>
    <w:rsid w:val="0042392B"/>
    <w:rsid w:val="00423E5C"/>
    <w:rsid w:val="0042782F"/>
    <w:rsid w:val="004331E9"/>
    <w:rsid w:val="00436FA8"/>
    <w:rsid w:val="00441FC6"/>
    <w:rsid w:val="0044253A"/>
    <w:rsid w:val="00443A69"/>
    <w:rsid w:val="0045554C"/>
    <w:rsid w:val="00457ECE"/>
    <w:rsid w:val="004722F1"/>
    <w:rsid w:val="0047718A"/>
    <w:rsid w:val="004871BF"/>
    <w:rsid w:val="00487BF7"/>
    <w:rsid w:val="004A4A34"/>
    <w:rsid w:val="004A7A00"/>
    <w:rsid w:val="004D2BC1"/>
    <w:rsid w:val="004D35EC"/>
    <w:rsid w:val="00500A7A"/>
    <w:rsid w:val="00520E2C"/>
    <w:rsid w:val="00521C66"/>
    <w:rsid w:val="005559E7"/>
    <w:rsid w:val="00560A71"/>
    <w:rsid w:val="00561C9D"/>
    <w:rsid w:val="00563533"/>
    <w:rsid w:val="005704EC"/>
    <w:rsid w:val="00574B7E"/>
    <w:rsid w:val="0057682F"/>
    <w:rsid w:val="0058266E"/>
    <w:rsid w:val="00584C37"/>
    <w:rsid w:val="00585308"/>
    <w:rsid w:val="005B6E1F"/>
    <w:rsid w:val="005C6334"/>
    <w:rsid w:val="005D66B1"/>
    <w:rsid w:val="005E4DC5"/>
    <w:rsid w:val="005F41D8"/>
    <w:rsid w:val="005F479B"/>
    <w:rsid w:val="005F72C3"/>
    <w:rsid w:val="005F7C4E"/>
    <w:rsid w:val="006050F0"/>
    <w:rsid w:val="00610D8B"/>
    <w:rsid w:val="00616640"/>
    <w:rsid w:val="006166B6"/>
    <w:rsid w:val="00625BF1"/>
    <w:rsid w:val="006567ED"/>
    <w:rsid w:val="00687827"/>
    <w:rsid w:val="006A0AE2"/>
    <w:rsid w:val="006A1630"/>
    <w:rsid w:val="006A3E56"/>
    <w:rsid w:val="006A6AFE"/>
    <w:rsid w:val="006B1D3A"/>
    <w:rsid w:val="006C3A4D"/>
    <w:rsid w:val="006C6C48"/>
    <w:rsid w:val="006D79B0"/>
    <w:rsid w:val="006F0452"/>
    <w:rsid w:val="006F0E2C"/>
    <w:rsid w:val="00700BE9"/>
    <w:rsid w:val="00706FEE"/>
    <w:rsid w:val="0071093C"/>
    <w:rsid w:val="00715E79"/>
    <w:rsid w:val="00716AE9"/>
    <w:rsid w:val="00721B16"/>
    <w:rsid w:val="007230BD"/>
    <w:rsid w:val="007236F8"/>
    <w:rsid w:val="00724410"/>
    <w:rsid w:val="00725FFB"/>
    <w:rsid w:val="00730E8C"/>
    <w:rsid w:val="00746C13"/>
    <w:rsid w:val="00751647"/>
    <w:rsid w:val="00767E0F"/>
    <w:rsid w:val="00775548"/>
    <w:rsid w:val="00777328"/>
    <w:rsid w:val="0079764F"/>
    <w:rsid w:val="007A6779"/>
    <w:rsid w:val="007B059B"/>
    <w:rsid w:val="007B44D3"/>
    <w:rsid w:val="007B45BA"/>
    <w:rsid w:val="007B4FB5"/>
    <w:rsid w:val="007B5726"/>
    <w:rsid w:val="007C6425"/>
    <w:rsid w:val="007E7378"/>
    <w:rsid w:val="007F37AB"/>
    <w:rsid w:val="007F3D67"/>
    <w:rsid w:val="007F7C51"/>
    <w:rsid w:val="00814BA4"/>
    <w:rsid w:val="008171AF"/>
    <w:rsid w:val="00821AF4"/>
    <w:rsid w:val="008275F2"/>
    <w:rsid w:val="00834A52"/>
    <w:rsid w:val="00843E48"/>
    <w:rsid w:val="00844985"/>
    <w:rsid w:val="00844E01"/>
    <w:rsid w:val="00856BE9"/>
    <w:rsid w:val="008619B3"/>
    <w:rsid w:val="00862010"/>
    <w:rsid w:val="0086546D"/>
    <w:rsid w:val="00865875"/>
    <w:rsid w:val="00876620"/>
    <w:rsid w:val="008827AF"/>
    <w:rsid w:val="00884B92"/>
    <w:rsid w:val="00892685"/>
    <w:rsid w:val="008A0FE3"/>
    <w:rsid w:val="008C2A98"/>
    <w:rsid w:val="008C445A"/>
    <w:rsid w:val="00903894"/>
    <w:rsid w:val="0090476E"/>
    <w:rsid w:val="00911142"/>
    <w:rsid w:val="0091603A"/>
    <w:rsid w:val="00917302"/>
    <w:rsid w:val="00921675"/>
    <w:rsid w:val="009238F3"/>
    <w:rsid w:val="009256FF"/>
    <w:rsid w:val="00927622"/>
    <w:rsid w:val="00935748"/>
    <w:rsid w:val="00945205"/>
    <w:rsid w:val="00960475"/>
    <w:rsid w:val="00961DE5"/>
    <w:rsid w:val="00965965"/>
    <w:rsid w:val="0096626C"/>
    <w:rsid w:val="00974161"/>
    <w:rsid w:val="009828E3"/>
    <w:rsid w:val="00984E41"/>
    <w:rsid w:val="009A41B5"/>
    <w:rsid w:val="009B4584"/>
    <w:rsid w:val="009B7DFF"/>
    <w:rsid w:val="009C685D"/>
    <w:rsid w:val="009E7F57"/>
    <w:rsid w:val="009F4F02"/>
    <w:rsid w:val="00A126A1"/>
    <w:rsid w:val="00A24A86"/>
    <w:rsid w:val="00A3043A"/>
    <w:rsid w:val="00A30A10"/>
    <w:rsid w:val="00A37F07"/>
    <w:rsid w:val="00A41646"/>
    <w:rsid w:val="00A436AD"/>
    <w:rsid w:val="00A53A9B"/>
    <w:rsid w:val="00A5792E"/>
    <w:rsid w:val="00A73F18"/>
    <w:rsid w:val="00A77045"/>
    <w:rsid w:val="00A770BE"/>
    <w:rsid w:val="00AA1A3A"/>
    <w:rsid w:val="00AB4C73"/>
    <w:rsid w:val="00AB72B3"/>
    <w:rsid w:val="00AC17A0"/>
    <w:rsid w:val="00AC1D88"/>
    <w:rsid w:val="00AC3640"/>
    <w:rsid w:val="00AD23CD"/>
    <w:rsid w:val="00B15C7A"/>
    <w:rsid w:val="00B218A8"/>
    <w:rsid w:val="00B227AD"/>
    <w:rsid w:val="00B24F94"/>
    <w:rsid w:val="00B26660"/>
    <w:rsid w:val="00B3135B"/>
    <w:rsid w:val="00B32FD9"/>
    <w:rsid w:val="00B34D57"/>
    <w:rsid w:val="00B35230"/>
    <w:rsid w:val="00B36650"/>
    <w:rsid w:val="00B46467"/>
    <w:rsid w:val="00B52955"/>
    <w:rsid w:val="00B63573"/>
    <w:rsid w:val="00B65DB0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34A00"/>
    <w:rsid w:val="00C41530"/>
    <w:rsid w:val="00C4167E"/>
    <w:rsid w:val="00C47C93"/>
    <w:rsid w:val="00C5560E"/>
    <w:rsid w:val="00C70740"/>
    <w:rsid w:val="00C72E7A"/>
    <w:rsid w:val="00C81A27"/>
    <w:rsid w:val="00C94796"/>
    <w:rsid w:val="00CA5486"/>
    <w:rsid w:val="00CB3BB0"/>
    <w:rsid w:val="00CB6DF7"/>
    <w:rsid w:val="00CC4788"/>
    <w:rsid w:val="00CC5E8C"/>
    <w:rsid w:val="00CD41C5"/>
    <w:rsid w:val="00CE6013"/>
    <w:rsid w:val="00CE6406"/>
    <w:rsid w:val="00D23E68"/>
    <w:rsid w:val="00D32049"/>
    <w:rsid w:val="00D32D8B"/>
    <w:rsid w:val="00D35553"/>
    <w:rsid w:val="00D42881"/>
    <w:rsid w:val="00D63B1C"/>
    <w:rsid w:val="00D724B4"/>
    <w:rsid w:val="00D762B8"/>
    <w:rsid w:val="00D7633B"/>
    <w:rsid w:val="00D80863"/>
    <w:rsid w:val="00D85D56"/>
    <w:rsid w:val="00D952D5"/>
    <w:rsid w:val="00DA3CA2"/>
    <w:rsid w:val="00DA4A19"/>
    <w:rsid w:val="00DD4C43"/>
    <w:rsid w:val="00DF14CC"/>
    <w:rsid w:val="00DF4EBC"/>
    <w:rsid w:val="00DF775A"/>
    <w:rsid w:val="00E03DCB"/>
    <w:rsid w:val="00E057DF"/>
    <w:rsid w:val="00E06C53"/>
    <w:rsid w:val="00E14C83"/>
    <w:rsid w:val="00E2167B"/>
    <w:rsid w:val="00E421F6"/>
    <w:rsid w:val="00E4466F"/>
    <w:rsid w:val="00E50015"/>
    <w:rsid w:val="00E550BA"/>
    <w:rsid w:val="00E66B7B"/>
    <w:rsid w:val="00E66C82"/>
    <w:rsid w:val="00E833E9"/>
    <w:rsid w:val="00EA566C"/>
    <w:rsid w:val="00EB6957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279FE"/>
    <w:rsid w:val="00F3345F"/>
    <w:rsid w:val="00F33516"/>
    <w:rsid w:val="00F62D60"/>
    <w:rsid w:val="00F71342"/>
    <w:rsid w:val="00F72052"/>
    <w:rsid w:val="00F739DE"/>
    <w:rsid w:val="00F91FD2"/>
    <w:rsid w:val="00FA4908"/>
    <w:rsid w:val="00FB695F"/>
    <w:rsid w:val="00FD5220"/>
    <w:rsid w:val="00FE5D16"/>
    <w:rsid w:val="00FF59C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FA4FAE62-20F7-AF4B-80C5-138A1360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9FE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2">
    <w:name w:val="CharAttribute502"/>
    <w:rsid w:val="00D762B8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D762B8"/>
    <w:rPr>
      <w:rFonts w:ascii="Times New Roman" w:eastAsia="Times New Roman"/>
      <w:sz w:val="28"/>
    </w:rPr>
  </w:style>
  <w:style w:type="character" w:customStyle="1" w:styleId="CharAttribute0">
    <w:name w:val="CharAttribute0"/>
    <w:rsid w:val="00777328"/>
    <w:rPr>
      <w:rFonts w:ascii="Times New Roman" w:eastAsia="Times New Roman" w:hAnsi="Times New Roman"/>
      <w:sz w:val="28"/>
    </w:rPr>
  </w:style>
  <w:style w:type="character" w:customStyle="1" w:styleId="5">
    <w:name w:val="Основной текст (5)"/>
    <w:rsid w:val="007773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85C0-BA85-42EF-8134-AA2FC05C15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22545</Words>
  <Characters>128511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Гость</cp:lastModifiedBy>
  <cp:revision>2</cp:revision>
  <cp:lastPrinted>2021-05-25T13:46:00Z</cp:lastPrinted>
  <dcterms:created xsi:type="dcterms:W3CDTF">2022-03-24T14:54:00Z</dcterms:created>
  <dcterms:modified xsi:type="dcterms:W3CDTF">2022-03-24T14:54:00Z</dcterms:modified>
</cp:coreProperties>
</file>