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55" w:rsidRDefault="00D60990">
      <w:pPr>
        <w:pStyle w:val="1"/>
        <w:ind w:left="0" w:right="255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312.4pt;margin-top:10.05pt;width:223.05pt;height:39.7pt;z-index:15729664;mso-position-horizontal-relative:page" filled="f" strokecolor="#77085a" strokeweight="2pt">
            <v:stroke dashstyle="3 1"/>
            <v:textbox inset="0,0,0,0">
              <w:txbxContent>
                <w:p w:rsidR="00BF1C55" w:rsidRDefault="00D60990">
                  <w:pPr>
                    <w:spacing w:before="158"/>
                    <w:ind w:left="1140"/>
                    <w:rPr>
                      <w:b/>
                      <w:sz w:val="32"/>
                    </w:rPr>
                  </w:pPr>
                  <w:r>
                    <w:rPr>
                      <w:b/>
                      <w:color w:val="E26C60"/>
                      <w:sz w:val="32"/>
                    </w:rPr>
                    <w:t>Умное</w:t>
                  </w:r>
                  <w:r>
                    <w:rPr>
                      <w:b/>
                      <w:color w:val="E26C60"/>
                      <w:spacing w:val="-15"/>
                      <w:sz w:val="32"/>
                    </w:rPr>
                    <w:t xml:space="preserve"> </w:t>
                  </w:r>
                  <w:r>
                    <w:rPr>
                      <w:b/>
                      <w:color w:val="E26C60"/>
                      <w:sz w:val="32"/>
                    </w:rPr>
                    <w:t>питание</w:t>
                  </w:r>
                </w:p>
              </w:txbxContent>
            </v:textbox>
            <w10:wrap anchorx="page"/>
          </v:shape>
        </w:pict>
      </w:r>
      <w:r>
        <w:pict>
          <v:shape id="_x0000_s1068" type="#_x0000_t202" style="position:absolute;left:0;text-align:left;margin-left:21.45pt;margin-top:1.8pt;width:224.55pt;height:48.05pt;z-index:15730176;mso-position-horizontal-relative:page" filled="f" strokecolor="#77085a" strokeweight="2pt">
            <v:stroke dashstyle="3 1"/>
            <v:textbox inset="0,0,0,0">
              <w:txbxContent>
                <w:p w:rsidR="00BF1C55" w:rsidRDefault="00D60990">
                  <w:pPr>
                    <w:spacing w:line="345" w:lineRule="exact"/>
                    <w:ind w:left="746" w:right="696"/>
                    <w:jc w:val="center"/>
                    <w:rPr>
                      <w:rFonts w:ascii="Constantia" w:hAnsi="Constantia"/>
                      <w:b/>
                      <w:sz w:val="32"/>
                    </w:rPr>
                  </w:pPr>
                  <w:r>
                    <w:rPr>
                      <w:rFonts w:ascii="Constantia" w:hAnsi="Constantia"/>
                      <w:b/>
                      <w:color w:val="E26C60"/>
                      <w:spacing w:val="-2"/>
                      <w:sz w:val="32"/>
                    </w:rPr>
                    <w:t>Режим</w:t>
                  </w:r>
                  <w:r>
                    <w:rPr>
                      <w:rFonts w:ascii="Constantia" w:hAnsi="Constantia"/>
                      <w:b/>
                      <w:color w:val="E26C60"/>
                      <w:spacing w:val="-14"/>
                      <w:sz w:val="32"/>
                    </w:rPr>
                    <w:t xml:space="preserve"> </w:t>
                  </w:r>
                  <w:r>
                    <w:rPr>
                      <w:rFonts w:ascii="Constantia" w:hAnsi="Constantia"/>
                      <w:b/>
                      <w:color w:val="E26C60"/>
                      <w:spacing w:val="-2"/>
                      <w:sz w:val="32"/>
                    </w:rPr>
                    <w:t>подготовки</w:t>
                  </w:r>
                </w:p>
                <w:p w:rsidR="00BF1C55" w:rsidRDefault="00D60990">
                  <w:pPr>
                    <w:spacing w:before="41"/>
                    <w:ind w:left="746" w:right="691"/>
                    <w:jc w:val="center"/>
                    <w:rPr>
                      <w:rFonts w:ascii="Constantia" w:hAnsi="Constantia"/>
                      <w:b/>
                      <w:sz w:val="32"/>
                    </w:rPr>
                  </w:pPr>
                  <w:r>
                    <w:rPr>
                      <w:rFonts w:ascii="Constantia" w:hAnsi="Constantia"/>
                      <w:b/>
                      <w:color w:val="E26C60"/>
                      <w:sz w:val="32"/>
                    </w:rPr>
                    <w:t>к</w:t>
                  </w:r>
                  <w:r>
                    <w:rPr>
                      <w:rFonts w:ascii="Constantia" w:hAnsi="Constantia"/>
                      <w:b/>
                      <w:color w:val="E26C60"/>
                      <w:spacing w:val="-17"/>
                      <w:sz w:val="32"/>
                    </w:rPr>
                    <w:t xml:space="preserve"> </w:t>
                  </w:r>
                  <w:r>
                    <w:rPr>
                      <w:rFonts w:ascii="Constantia" w:hAnsi="Constantia"/>
                      <w:b/>
                      <w:color w:val="E26C60"/>
                      <w:sz w:val="32"/>
                    </w:rPr>
                    <w:t>экзаменам</w:t>
                  </w:r>
                </w:p>
              </w:txbxContent>
            </v:textbox>
            <w10:wrap anchorx="page"/>
          </v:shape>
        </w:pict>
      </w:r>
      <w:r>
        <w:rPr>
          <w:color w:val="E26C60"/>
          <w:spacing w:val="-1"/>
        </w:rPr>
        <w:t>Способы</w:t>
      </w:r>
      <w:r>
        <w:rPr>
          <w:color w:val="E26C60"/>
          <w:spacing w:val="-16"/>
        </w:rPr>
        <w:t xml:space="preserve"> </w:t>
      </w:r>
      <w:r>
        <w:rPr>
          <w:color w:val="E26C60"/>
        </w:rPr>
        <w:t>справиться</w:t>
      </w:r>
      <w:r>
        <w:rPr>
          <w:color w:val="E26C60"/>
          <w:spacing w:val="-15"/>
        </w:rPr>
        <w:t xml:space="preserve"> </w:t>
      </w:r>
      <w:r>
        <w:rPr>
          <w:color w:val="E26C60"/>
        </w:rPr>
        <w:t>с</w:t>
      </w:r>
      <w:r>
        <w:rPr>
          <w:color w:val="E26C60"/>
          <w:spacing w:val="-15"/>
        </w:rPr>
        <w:t xml:space="preserve"> </w:t>
      </w:r>
      <w:r>
        <w:rPr>
          <w:color w:val="E26C60"/>
        </w:rPr>
        <w:t>волнением</w:t>
      </w:r>
    </w:p>
    <w:p w:rsidR="00BF1C55" w:rsidRDefault="00BF1C55">
      <w:pPr>
        <w:pStyle w:val="a3"/>
        <w:rPr>
          <w:rFonts w:ascii="Constantia"/>
          <w:b/>
          <w:i w:val="0"/>
          <w:sz w:val="28"/>
        </w:rPr>
      </w:pPr>
    </w:p>
    <w:p w:rsidR="00BF1C55" w:rsidRDefault="00D60990">
      <w:pPr>
        <w:pStyle w:val="a3"/>
        <w:spacing w:before="194" w:line="360" w:lineRule="auto"/>
        <w:ind w:left="11466" w:right="123"/>
        <w:jc w:val="both"/>
      </w:pPr>
      <w:r>
        <w:pict>
          <v:shape id="_x0000_s1067" type="#_x0000_t202" style="position:absolute;left:0;text-align:left;margin-left:296pt;margin-top:16pt;width:255.9pt;height:486.05pt;z-index:15729152;mso-position-horizontal-relative:page" filled="f" strokecolor="#fde2b8" strokeweight="2pt">
            <v:stroke dashstyle="3 1"/>
            <v:textbox inset="0,0,0,0">
              <w:txbxContent>
                <w:p w:rsidR="00BF1C55" w:rsidRDefault="00D60990">
                  <w:pPr>
                    <w:spacing w:before="132"/>
                    <w:ind w:left="56" w:right="55"/>
                    <w:jc w:val="both"/>
                  </w:pPr>
                  <w:r>
                    <w:rPr>
                      <w:color w:val="40749B"/>
                    </w:rPr>
                    <w:t xml:space="preserve">Помните, что для нормальной работы мозга </w:t>
                  </w:r>
                  <w:proofErr w:type="spellStart"/>
                  <w:proofErr w:type="gramStart"/>
                  <w:r>
                    <w:rPr>
                      <w:color w:val="40749B"/>
                    </w:rPr>
                    <w:t>необхо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r>
                    <w:rPr>
                      <w:color w:val="40749B"/>
                      <w:spacing w:val="-52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димо</w:t>
                  </w:r>
                  <w:proofErr w:type="spellEnd"/>
                  <w:proofErr w:type="gramEnd"/>
                  <w:r>
                    <w:rPr>
                      <w:color w:val="40749B"/>
                    </w:rPr>
                    <w:t xml:space="preserve"> белковое питание, поэтому включите в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раци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он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мясо, рыбу, творог, яйцо и т.п.</w:t>
                  </w:r>
                </w:p>
                <w:p w:rsidR="00BF1C55" w:rsidRDefault="00D60990">
                  <w:pPr>
                    <w:spacing w:before="7" w:line="288" w:lineRule="auto"/>
                    <w:ind w:left="56" w:right="53"/>
                    <w:jc w:val="both"/>
                  </w:pPr>
                  <w:r>
                    <w:rPr>
                      <w:color w:val="40749B"/>
                    </w:rPr>
                    <w:t>Включите в рацион продукты, улучшающие работу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памяти</w:t>
                  </w:r>
                  <w:r>
                    <w:rPr>
                      <w:color w:val="40749B"/>
                    </w:rPr>
                    <w:t>, такие как морковь, ананас, авокадо и др.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Очень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полезно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на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завтрак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съесть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салат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из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тертой</w:t>
                  </w:r>
                  <w:r>
                    <w:rPr>
                      <w:color w:val="40749B"/>
                      <w:spacing w:val="-52"/>
                    </w:rPr>
                    <w:t xml:space="preserve"> </w:t>
                  </w:r>
                  <w:r>
                    <w:rPr>
                      <w:color w:val="40749B"/>
                    </w:rPr>
                    <w:t xml:space="preserve">моркови и выпить стакан ананасового сока, это </w:t>
                  </w:r>
                  <w:proofErr w:type="gramStart"/>
                  <w:r>
                    <w:rPr>
                      <w:color w:val="40749B"/>
                    </w:rPr>
                    <w:t>ока-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зывает</w:t>
                  </w:r>
                  <w:proofErr w:type="spellEnd"/>
                  <w:proofErr w:type="gramEnd"/>
                  <w:r>
                    <w:rPr>
                      <w:color w:val="40749B"/>
                    </w:rPr>
                    <w:t xml:space="preserve"> благотворное влияние на кратковременную и</w:t>
                  </w:r>
                  <w:r>
                    <w:rPr>
                      <w:color w:val="40749B"/>
                      <w:spacing w:val="-52"/>
                    </w:rPr>
                    <w:t xml:space="preserve"> </w:t>
                  </w:r>
                  <w:r>
                    <w:rPr>
                      <w:color w:val="40749B"/>
                    </w:rPr>
                    <w:t>оперативную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п</w:t>
                  </w:r>
                  <w:r>
                    <w:rPr>
                      <w:color w:val="40749B"/>
                    </w:rPr>
                    <w:t>амять.</w:t>
                  </w:r>
                </w:p>
                <w:p w:rsidR="00BF1C55" w:rsidRDefault="00D60990">
                  <w:pPr>
                    <w:spacing w:before="1" w:line="288" w:lineRule="auto"/>
                    <w:ind w:left="56" w:right="53"/>
                    <w:jc w:val="both"/>
                  </w:pPr>
                  <w:r>
                    <w:rPr>
                      <w:color w:val="40749B"/>
                    </w:rPr>
                    <w:t xml:space="preserve">Для улучшения </w:t>
                  </w:r>
                  <w:r>
                    <w:rPr>
                      <w:i/>
                      <w:color w:val="40749B"/>
                    </w:rPr>
                    <w:t xml:space="preserve">внимания </w:t>
                  </w:r>
                  <w:r>
                    <w:rPr>
                      <w:color w:val="40749B"/>
                    </w:rPr>
                    <w:t xml:space="preserve">ребенка полезны </w:t>
                  </w:r>
                  <w:proofErr w:type="spellStart"/>
                  <w:proofErr w:type="gramStart"/>
                  <w:r>
                    <w:rPr>
                      <w:color w:val="40749B"/>
                    </w:rPr>
                    <w:t>морепро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r>
                    <w:rPr>
                      <w:color w:val="40749B"/>
                      <w:spacing w:val="-52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дукты</w:t>
                  </w:r>
                  <w:proofErr w:type="spellEnd"/>
                  <w:proofErr w:type="gramEnd"/>
                  <w:r>
                    <w:rPr>
                      <w:color w:val="40749B"/>
                    </w:rPr>
                    <w:t>,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которые содержать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жирные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кислоты.</w:t>
                  </w:r>
                </w:p>
                <w:p w:rsidR="00BF1C55" w:rsidRDefault="00D60990">
                  <w:pPr>
                    <w:spacing w:line="288" w:lineRule="auto"/>
                    <w:ind w:left="56" w:right="53"/>
                    <w:jc w:val="both"/>
                  </w:pPr>
                  <w:r>
                    <w:rPr>
                      <w:color w:val="40749B"/>
                    </w:rPr>
                    <w:t xml:space="preserve">Репчатый лук помогает </w:t>
                  </w:r>
                  <w:r>
                    <w:rPr>
                      <w:i/>
                      <w:color w:val="40749B"/>
                    </w:rPr>
                    <w:t xml:space="preserve">при умственном </w:t>
                  </w:r>
                  <w:proofErr w:type="spellStart"/>
                  <w:proofErr w:type="gramStart"/>
                  <w:r>
                    <w:rPr>
                      <w:i/>
                      <w:color w:val="40749B"/>
                    </w:rPr>
                    <w:t>переутом</w:t>
                  </w:r>
                  <w:proofErr w:type="spellEnd"/>
                  <w:r>
                    <w:rPr>
                      <w:i/>
                      <w:color w:val="40749B"/>
                    </w:rPr>
                    <w:t>-</w:t>
                  </w:r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</w:rPr>
                    <w:t>лении</w:t>
                  </w:r>
                  <w:proofErr w:type="spellEnd"/>
                  <w:proofErr w:type="gramEnd"/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или</w:t>
                  </w:r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психической</w:t>
                  </w:r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усталости</w:t>
                  </w:r>
                  <w:r>
                    <w:rPr>
                      <w:color w:val="40749B"/>
                    </w:rPr>
                    <w:t>.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Способствует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 xml:space="preserve">разжижению крови, улучшает снабжение мозга </w:t>
                  </w:r>
                  <w:proofErr w:type="gramStart"/>
                  <w:r>
                    <w:rPr>
                      <w:color w:val="40749B"/>
                    </w:rPr>
                    <w:t>кис-</w:t>
                  </w:r>
                  <w:r>
                    <w:rPr>
                      <w:color w:val="40749B"/>
                      <w:spacing w:val="-52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лородом</w:t>
                  </w:r>
                  <w:proofErr w:type="spellEnd"/>
                  <w:proofErr w:type="gramEnd"/>
                  <w:r>
                    <w:rPr>
                      <w:color w:val="40749B"/>
                    </w:rPr>
                    <w:t>.</w:t>
                  </w:r>
                </w:p>
                <w:p w:rsidR="00BF1C55" w:rsidRDefault="00D60990">
                  <w:pPr>
                    <w:spacing w:before="1" w:line="288" w:lineRule="auto"/>
                    <w:ind w:left="56" w:right="52"/>
                    <w:jc w:val="both"/>
                  </w:pPr>
                  <w:r>
                    <w:rPr>
                      <w:color w:val="40749B"/>
                    </w:rPr>
                    <w:t xml:space="preserve">Орехи особенно хороши, если предстоит </w:t>
                  </w:r>
                  <w:r>
                    <w:rPr>
                      <w:i/>
                      <w:color w:val="40749B"/>
                    </w:rPr>
                    <w:t>умствен-</w:t>
                  </w:r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</w:rPr>
                    <w:t>ный</w:t>
                  </w:r>
                  <w:proofErr w:type="spellEnd"/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«марафон»</w:t>
                  </w:r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(</w:t>
                  </w:r>
                  <w:proofErr w:type="gramStart"/>
                  <w:r>
                    <w:rPr>
                      <w:color w:val="40749B"/>
                    </w:rPr>
                    <w:t>доклад,-</w:t>
                  </w:r>
                  <w:proofErr w:type="gramEnd"/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конференция,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экзамен).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Укрепляют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нервную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систему,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стимулируют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color w:val="40749B"/>
                    </w:rPr>
                    <w:t>дея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тельность</w:t>
                  </w:r>
                  <w:proofErr w:type="spellEnd"/>
                  <w:proofErr w:type="gramEnd"/>
                  <w:r>
                    <w:rPr>
                      <w:color w:val="40749B"/>
                    </w:rPr>
                    <w:t xml:space="preserve"> мозга.</w:t>
                  </w:r>
                </w:p>
                <w:p w:rsidR="00BF1C55" w:rsidRDefault="00BF1C55">
                  <w:pPr>
                    <w:pStyle w:val="a3"/>
                    <w:spacing w:before="6"/>
                    <w:rPr>
                      <w:i w:val="0"/>
                      <w:sz w:val="26"/>
                    </w:rPr>
                  </w:pPr>
                </w:p>
                <w:p w:rsidR="00BF1C55" w:rsidRDefault="00D60990">
                  <w:pPr>
                    <w:spacing w:line="252" w:lineRule="exact"/>
                    <w:ind w:left="417" w:right="170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40749B"/>
                    </w:rPr>
                    <w:t>!</w:t>
                  </w:r>
                  <w:r>
                    <w:rPr>
                      <w:b/>
                      <w:i/>
                      <w:color w:val="40749B"/>
                      <w:spacing w:val="-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Ограничивайте</w:t>
                  </w:r>
                  <w:r>
                    <w:rPr>
                      <w:b/>
                      <w:i/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его</w:t>
                  </w:r>
                  <w:r>
                    <w:rPr>
                      <w:b/>
                      <w:i/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в</w:t>
                  </w:r>
                  <w:r>
                    <w:rPr>
                      <w:b/>
                      <w:i/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употреблении</w:t>
                  </w:r>
                  <w:r>
                    <w:rPr>
                      <w:b/>
                      <w:i/>
                      <w:color w:val="40749B"/>
                      <w:spacing w:val="-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кофе,</w:t>
                  </w:r>
                </w:p>
                <w:p w:rsidR="00BF1C55" w:rsidRDefault="00D60990">
                  <w:pPr>
                    <w:ind w:left="3638" w:right="170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40749B"/>
                    </w:rPr>
                    <w:t xml:space="preserve">чая и </w:t>
                  </w:r>
                  <w:proofErr w:type="spellStart"/>
                  <w:proofErr w:type="gramStart"/>
                  <w:r>
                    <w:rPr>
                      <w:b/>
                      <w:i/>
                      <w:color w:val="40749B"/>
                    </w:rPr>
                    <w:t>газиро</w:t>
                  </w:r>
                  <w:proofErr w:type="spellEnd"/>
                  <w:r>
                    <w:rPr>
                      <w:b/>
                      <w:i/>
                      <w:color w:val="40749B"/>
                    </w:rPr>
                    <w:t>-</w:t>
                  </w:r>
                  <w:r>
                    <w:rPr>
                      <w:b/>
                      <w:i/>
                      <w:color w:val="40749B"/>
                      <w:spacing w:val="-52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ванных</w:t>
                  </w:r>
                  <w:proofErr w:type="gramEnd"/>
                  <w:r>
                    <w:rPr>
                      <w:b/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напитков,</w:t>
                  </w:r>
                  <w:r>
                    <w:rPr>
                      <w:b/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так</w:t>
                  </w:r>
                  <w:r>
                    <w:rPr>
                      <w:b/>
                      <w:i/>
                      <w:color w:val="40749B"/>
                      <w:spacing w:val="-3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 xml:space="preserve">они </w:t>
                  </w:r>
                  <w:proofErr w:type="spellStart"/>
                  <w:r>
                    <w:rPr>
                      <w:b/>
                      <w:i/>
                      <w:color w:val="40749B"/>
                    </w:rPr>
                    <w:t>мо</w:t>
                  </w:r>
                  <w:proofErr w:type="spellEnd"/>
                  <w:r>
                    <w:rPr>
                      <w:b/>
                      <w:i/>
                      <w:color w:val="40749B"/>
                    </w:rPr>
                    <w:t>-</w:t>
                  </w:r>
                </w:p>
                <w:p w:rsidR="00BF1C55" w:rsidRDefault="00BF1C55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BF1C55" w:rsidRDefault="00BF1C55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BF1C55" w:rsidRDefault="00BF1C55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BF1C55" w:rsidRDefault="00BF1C55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BF1C55" w:rsidRDefault="00BF1C55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BF1C55" w:rsidRDefault="00D60990">
                  <w:pPr>
                    <w:spacing w:before="138"/>
                    <w:ind w:left="205" w:right="3047" w:firstLine="84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40749B"/>
                    </w:rPr>
                    <w:t>гут приводить к</w:t>
                  </w:r>
                  <w:r>
                    <w:rPr>
                      <w:b/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перевозбуждению.</w:t>
                  </w:r>
                </w:p>
              </w:txbxContent>
            </v:textbox>
            <w10:wrap anchorx="page"/>
          </v:shape>
        </w:pict>
      </w:r>
      <w:r>
        <w:rPr>
          <w:color w:val="40749B"/>
        </w:rPr>
        <w:t>Во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время подготовки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к экзаменам важно также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 xml:space="preserve">научиться справляться с волнением. Для этого </w:t>
      </w:r>
      <w:proofErr w:type="gramStart"/>
      <w:r>
        <w:rPr>
          <w:color w:val="40749B"/>
        </w:rPr>
        <w:t>су-</w:t>
      </w:r>
      <w:r>
        <w:rPr>
          <w:color w:val="40749B"/>
          <w:spacing w:val="1"/>
        </w:rPr>
        <w:t xml:space="preserve"> </w:t>
      </w:r>
      <w:proofErr w:type="spellStart"/>
      <w:r>
        <w:rPr>
          <w:color w:val="40749B"/>
        </w:rPr>
        <w:t>ществует</w:t>
      </w:r>
      <w:proofErr w:type="spellEnd"/>
      <w:proofErr w:type="gramEnd"/>
      <w:r>
        <w:rPr>
          <w:color w:val="40749B"/>
          <w:spacing w:val="-2"/>
        </w:rPr>
        <w:t xml:space="preserve"> </w:t>
      </w:r>
      <w:r>
        <w:rPr>
          <w:color w:val="40749B"/>
        </w:rPr>
        <w:t>несколько способов:</w:t>
      </w:r>
    </w:p>
    <w:p w:rsidR="00BF1C55" w:rsidRDefault="00D60990">
      <w:pPr>
        <w:pStyle w:val="a3"/>
        <w:spacing w:before="3" w:line="360" w:lineRule="auto"/>
        <w:ind w:left="11466" w:right="121"/>
        <w:jc w:val="both"/>
      </w:pPr>
      <w:r>
        <w:rPr>
          <w:b/>
          <w:color w:val="40749B"/>
        </w:rPr>
        <w:t xml:space="preserve">Дыхательные упражнения. </w:t>
      </w:r>
      <w:r>
        <w:rPr>
          <w:color w:val="40749B"/>
        </w:rPr>
        <w:t>Они бывают самыми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различными, но основными являются два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способа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дыхания: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медленные,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глубокие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вдохи/выдохи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и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быстрые,</w:t>
      </w:r>
    </w:p>
    <w:p w:rsidR="00BF1C55" w:rsidRDefault="00D60990">
      <w:pPr>
        <w:pStyle w:val="a3"/>
        <w:spacing w:line="245" w:lineRule="exact"/>
        <w:ind w:left="11466"/>
        <w:jc w:val="both"/>
      </w:pPr>
      <w:r>
        <w:rPr>
          <w:color w:val="40749B"/>
        </w:rPr>
        <w:t>частые</w:t>
      </w:r>
      <w:r>
        <w:rPr>
          <w:color w:val="40749B"/>
          <w:spacing w:val="-3"/>
        </w:rPr>
        <w:t xml:space="preserve"> </w:t>
      </w:r>
      <w:r>
        <w:rPr>
          <w:color w:val="40749B"/>
        </w:rPr>
        <w:t>вдохи/выдохи.</w:t>
      </w:r>
    </w:p>
    <w:p w:rsidR="00BF1C55" w:rsidRDefault="00BF1C55">
      <w:pPr>
        <w:pStyle w:val="a3"/>
        <w:rPr>
          <w:sz w:val="20"/>
        </w:rPr>
      </w:pPr>
    </w:p>
    <w:p w:rsidR="00BF1C55" w:rsidRDefault="00BF1C55">
      <w:pPr>
        <w:rPr>
          <w:sz w:val="20"/>
        </w:rPr>
        <w:sectPr w:rsidR="00BF1C55">
          <w:type w:val="continuous"/>
          <w:pgSz w:w="16840" w:h="11910" w:orient="landscape"/>
          <w:pgMar w:top="240" w:right="180" w:bottom="280" w:left="120" w:header="720" w:footer="720" w:gutter="0"/>
          <w:cols w:space="720"/>
        </w:sectPr>
      </w:pPr>
    </w:p>
    <w:p w:rsidR="00BF1C55" w:rsidRDefault="00D60990">
      <w:pPr>
        <w:spacing w:before="258" w:line="264" w:lineRule="auto"/>
        <w:ind w:left="112" w:right="38"/>
        <w:jc w:val="both"/>
        <w:rPr>
          <w:sz w:val="28"/>
        </w:rPr>
      </w:pPr>
      <w:r>
        <w:lastRenderedPageBreak/>
        <w:pict>
          <v:group id="_x0000_s1052" style="position:absolute;left:0;text-align:left;margin-left:6.85pt;margin-top:-3.05pt;width:824.65pt;height:601.3pt;z-index:-15832576;mso-position-horizontal-relative:page;mso-position-vertical-relative:page" coordorigin="137,-61" coordsize="16493,12026">
            <v:shape id="_x0000_s1066" style="position:absolute;left:4024;top:11167;width:7104;height:524" coordorigin="4024,11168" coordsize="7104,524" o:spt="100" adj="0,,0" path="m5419,11168r-1395,l4024,11692r1395,l5419,11168xm11128,11168r-5414,l5714,11692r5414,l11128,11168xe" fillcolor="#ccc" stroked="f">
              <v:stroke joinstyle="round"/>
              <v:formulas/>
              <v:path arrowok="t" o:connecttype="segments"/>
            </v:shape>
            <v:rect id="_x0000_s1065" style="position:absolute;left:5714;top:39;width:20;height:11868" fillcolor="#7e715d" stroked="f">
              <v:fill opacity="32896f"/>
            </v:rect>
            <v:rect id="_x0000_s1064" style="position:absolute;left:157;top:1300;width:5217;height:9719" filled="f" strokecolor="#fde2b8" strokeweight="2pt">
              <v:stroke dashstyle="3 1"/>
            </v:rect>
            <v:rect id="_x0000_s1063" style="position:absolute;left:5419;top:-1;width:295;height:11906" fillcolor="#fde2b8" stroked="f"/>
            <v:rect id="_x0000_s1062" style="position:absolute;left:5419;top:-1;width:295;height:11906" filled="f" strokecolor="#f3f3f3" strokeweight="6pt"/>
            <v:rect id="_x0000_s1061" style="position:absolute;left:11422;top:11167;width:1764;height:524" fillcolor="#ccc" stroked="f"/>
            <v:rect id="_x0000_s1060" style="position:absolute;left:11507;top:282;width:5103;height:10737" filled="f" strokecolor="#fde2b8" strokeweight="2pt">
              <v:stroke dashstyle="3 1"/>
            </v:rect>
            <v:rect id="_x0000_s1059" style="position:absolute;left:11422;top:39;width:20;height:11868" fillcolor="#7e715d" stroked="f">
              <v:fill opacity="32896f"/>
            </v:rect>
            <v:rect id="_x0000_s1058" style="position:absolute;left:11128;top:-1;width:295;height:11906" fillcolor="#fde2b8" stroked="f"/>
            <v:rect id="_x0000_s1057" style="position:absolute;left:11128;top:-1;width:295;height:11906" filled="f" strokecolor="#f3f3f3" strokeweight="6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14195;top:4455;width:2314;height:1654">
              <v:imagedata r:id="rId5" o:title=""/>
            </v:shape>
            <v:shape id="_x0000_s1055" type="#_x0000_t75" style="position:absolute;left:663;top:1395;width:4198;height:2853">
              <v:imagedata r:id="rId6" o:title=""/>
            </v:shape>
            <v:shape id="_x0000_s1054" type="#_x0000_t75" style="position:absolute;left:8130;top:8804;width:2846;height:1899">
              <v:imagedata r:id="rId7" o:title=""/>
            </v:shape>
            <v:shape id="_x0000_s1053" type="#_x0000_t75" style="position:absolute;left:6028;top:7859;width:3429;height:2244">
              <v:imagedata r:id="rId8" o:title=""/>
            </v:shape>
            <w10:wrap anchorx="page" anchory="page"/>
          </v:group>
        </w:pict>
      </w:r>
      <w:r>
        <w:rPr>
          <w:color w:val="40749B"/>
          <w:sz w:val="28"/>
        </w:rPr>
        <w:t>Оптимально заниматься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периодами по 1-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1,5, после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чего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 xml:space="preserve">нужно сделать </w:t>
      </w:r>
      <w:proofErr w:type="spellStart"/>
      <w:proofErr w:type="gramStart"/>
      <w:r>
        <w:rPr>
          <w:color w:val="40749B"/>
          <w:sz w:val="28"/>
        </w:rPr>
        <w:t>неболь</w:t>
      </w:r>
      <w:proofErr w:type="spellEnd"/>
      <w:r>
        <w:rPr>
          <w:color w:val="40749B"/>
          <w:sz w:val="28"/>
        </w:rPr>
        <w:t>-</w:t>
      </w:r>
      <w:r>
        <w:rPr>
          <w:color w:val="40749B"/>
          <w:spacing w:val="1"/>
          <w:sz w:val="28"/>
        </w:rPr>
        <w:t xml:space="preserve"> </w:t>
      </w:r>
      <w:proofErr w:type="spellStart"/>
      <w:r>
        <w:rPr>
          <w:color w:val="40749B"/>
          <w:sz w:val="28"/>
        </w:rPr>
        <w:t>шой</w:t>
      </w:r>
      <w:proofErr w:type="spellEnd"/>
      <w:proofErr w:type="gramEnd"/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перерыв. После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2,5–3 часов работы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нужно сделать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более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продолжительный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(20–30 минут) перерыв для приема пищи,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после чего можно позаниматься еще часа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три. Потом обед и отдых — прогулка на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свежем</w:t>
      </w:r>
      <w:r>
        <w:rPr>
          <w:color w:val="40749B"/>
          <w:spacing w:val="-5"/>
          <w:sz w:val="28"/>
        </w:rPr>
        <w:t xml:space="preserve"> </w:t>
      </w:r>
      <w:r>
        <w:rPr>
          <w:color w:val="40749B"/>
          <w:sz w:val="28"/>
        </w:rPr>
        <w:t>воздухе</w:t>
      </w:r>
      <w:r>
        <w:rPr>
          <w:color w:val="40749B"/>
          <w:spacing w:val="-5"/>
          <w:sz w:val="28"/>
        </w:rPr>
        <w:t xml:space="preserve"> </w:t>
      </w:r>
      <w:r>
        <w:rPr>
          <w:color w:val="40749B"/>
          <w:sz w:val="28"/>
        </w:rPr>
        <w:t>не</w:t>
      </w:r>
      <w:r>
        <w:rPr>
          <w:color w:val="40749B"/>
          <w:spacing w:val="-4"/>
          <w:sz w:val="28"/>
        </w:rPr>
        <w:t xml:space="preserve"> </w:t>
      </w:r>
      <w:r>
        <w:rPr>
          <w:color w:val="40749B"/>
          <w:sz w:val="28"/>
        </w:rPr>
        <w:t>меньше</w:t>
      </w:r>
      <w:r>
        <w:rPr>
          <w:color w:val="40749B"/>
          <w:spacing w:val="-5"/>
          <w:sz w:val="28"/>
        </w:rPr>
        <w:t xml:space="preserve"> </w:t>
      </w:r>
      <w:r>
        <w:rPr>
          <w:color w:val="40749B"/>
          <w:sz w:val="28"/>
        </w:rPr>
        <w:t>двух</w:t>
      </w:r>
      <w:r>
        <w:rPr>
          <w:color w:val="40749B"/>
          <w:spacing w:val="-4"/>
          <w:sz w:val="28"/>
        </w:rPr>
        <w:t xml:space="preserve"> </w:t>
      </w:r>
      <w:r>
        <w:rPr>
          <w:color w:val="40749B"/>
          <w:sz w:val="28"/>
        </w:rPr>
        <w:t>часов</w:t>
      </w:r>
      <w:r>
        <w:rPr>
          <w:color w:val="40749B"/>
          <w:spacing w:val="-5"/>
          <w:sz w:val="28"/>
        </w:rPr>
        <w:t xml:space="preserve"> </w:t>
      </w:r>
      <w:r>
        <w:rPr>
          <w:color w:val="40749B"/>
          <w:sz w:val="28"/>
        </w:rPr>
        <w:t>или</w:t>
      </w:r>
      <w:r>
        <w:rPr>
          <w:color w:val="40749B"/>
          <w:spacing w:val="-68"/>
          <w:sz w:val="28"/>
        </w:rPr>
        <w:t xml:space="preserve"> </w:t>
      </w:r>
      <w:r>
        <w:rPr>
          <w:color w:val="40749B"/>
          <w:sz w:val="28"/>
        </w:rPr>
        <w:t>сон. А потом можно продолжать работу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еще</w:t>
      </w:r>
      <w:r>
        <w:rPr>
          <w:color w:val="40749B"/>
          <w:spacing w:val="-1"/>
          <w:sz w:val="28"/>
        </w:rPr>
        <w:t xml:space="preserve"> </w:t>
      </w:r>
      <w:r>
        <w:rPr>
          <w:color w:val="40749B"/>
          <w:sz w:val="28"/>
        </w:rPr>
        <w:t>в</w:t>
      </w:r>
      <w:r>
        <w:rPr>
          <w:color w:val="40749B"/>
          <w:spacing w:val="-2"/>
          <w:sz w:val="28"/>
        </w:rPr>
        <w:t xml:space="preserve"> </w:t>
      </w:r>
      <w:r>
        <w:rPr>
          <w:color w:val="40749B"/>
          <w:sz w:val="28"/>
        </w:rPr>
        <w:t>течение</w:t>
      </w:r>
      <w:r>
        <w:rPr>
          <w:color w:val="40749B"/>
          <w:spacing w:val="-4"/>
          <w:sz w:val="28"/>
        </w:rPr>
        <w:t xml:space="preserve"> </w:t>
      </w:r>
      <w:r>
        <w:rPr>
          <w:color w:val="40749B"/>
          <w:sz w:val="28"/>
        </w:rPr>
        <w:t>двух-трех часов.</w:t>
      </w:r>
    </w:p>
    <w:p w:rsidR="00BF1C55" w:rsidRDefault="00BF1C55">
      <w:pPr>
        <w:pStyle w:val="a3"/>
        <w:spacing w:before="5"/>
        <w:rPr>
          <w:i w:val="0"/>
          <w:sz w:val="31"/>
        </w:rPr>
      </w:pPr>
    </w:p>
    <w:p w:rsidR="00BF1C55" w:rsidRDefault="00D60990">
      <w:pPr>
        <w:spacing w:line="264" w:lineRule="auto"/>
        <w:ind w:left="112" w:right="40"/>
        <w:jc w:val="both"/>
        <w:rPr>
          <w:sz w:val="28"/>
        </w:rPr>
      </w:pPr>
      <w:r>
        <w:rPr>
          <w:b/>
          <w:color w:val="40749B"/>
          <w:sz w:val="28"/>
        </w:rPr>
        <w:t>Перерывы</w:t>
      </w:r>
      <w:r>
        <w:rPr>
          <w:b/>
          <w:color w:val="40749B"/>
          <w:spacing w:val="1"/>
          <w:sz w:val="28"/>
        </w:rPr>
        <w:t xml:space="preserve"> </w:t>
      </w:r>
      <w:r>
        <w:rPr>
          <w:b/>
          <w:color w:val="40749B"/>
          <w:sz w:val="28"/>
        </w:rPr>
        <w:t>нужно</w:t>
      </w:r>
      <w:r>
        <w:rPr>
          <w:b/>
          <w:color w:val="40749B"/>
          <w:spacing w:val="1"/>
          <w:sz w:val="28"/>
        </w:rPr>
        <w:t xml:space="preserve"> </w:t>
      </w:r>
      <w:r>
        <w:rPr>
          <w:b/>
          <w:color w:val="40749B"/>
          <w:sz w:val="28"/>
        </w:rPr>
        <w:t>использовать</w:t>
      </w:r>
      <w:r>
        <w:rPr>
          <w:b/>
          <w:color w:val="40749B"/>
          <w:spacing w:val="1"/>
          <w:sz w:val="28"/>
        </w:rPr>
        <w:t xml:space="preserve"> </w:t>
      </w:r>
      <w:proofErr w:type="gramStart"/>
      <w:r>
        <w:rPr>
          <w:b/>
          <w:color w:val="40749B"/>
          <w:sz w:val="28"/>
        </w:rPr>
        <w:t>кон-</w:t>
      </w:r>
      <w:r>
        <w:rPr>
          <w:b/>
          <w:color w:val="40749B"/>
          <w:spacing w:val="1"/>
          <w:sz w:val="28"/>
        </w:rPr>
        <w:t xml:space="preserve"> </w:t>
      </w:r>
      <w:proofErr w:type="spellStart"/>
      <w:r>
        <w:rPr>
          <w:b/>
          <w:color w:val="40749B"/>
          <w:sz w:val="28"/>
        </w:rPr>
        <w:t>структивно</w:t>
      </w:r>
      <w:proofErr w:type="spellEnd"/>
      <w:proofErr w:type="gramEnd"/>
      <w:r>
        <w:rPr>
          <w:b/>
          <w:color w:val="40749B"/>
          <w:sz w:val="28"/>
        </w:rPr>
        <w:t xml:space="preserve">. </w:t>
      </w:r>
      <w:r>
        <w:rPr>
          <w:color w:val="40749B"/>
          <w:sz w:val="28"/>
        </w:rPr>
        <w:t>Здесь полезно использовать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 xml:space="preserve">различные приемы переключения </w:t>
      </w:r>
      <w:proofErr w:type="spellStart"/>
      <w:proofErr w:type="gramStart"/>
      <w:r>
        <w:rPr>
          <w:color w:val="40749B"/>
          <w:sz w:val="28"/>
        </w:rPr>
        <w:t>внима</w:t>
      </w:r>
      <w:proofErr w:type="spellEnd"/>
      <w:r>
        <w:rPr>
          <w:color w:val="40749B"/>
          <w:sz w:val="28"/>
        </w:rPr>
        <w:t>-</w:t>
      </w:r>
      <w:r>
        <w:rPr>
          <w:color w:val="40749B"/>
          <w:spacing w:val="1"/>
          <w:sz w:val="28"/>
        </w:rPr>
        <w:t xml:space="preserve"> </w:t>
      </w:r>
      <w:proofErr w:type="spellStart"/>
      <w:r>
        <w:rPr>
          <w:color w:val="40749B"/>
          <w:sz w:val="28"/>
        </w:rPr>
        <w:t>ния</w:t>
      </w:r>
      <w:proofErr w:type="spellEnd"/>
      <w:proofErr w:type="gramEnd"/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(</w:t>
      </w:r>
      <w:r>
        <w:rPr>
          <w:i/>
          <w:color w:val="40749B"/>
          <w:sz w:val="28"/>
        </w:rPr>
        <w:t>прослушивание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музыки,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просмотр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легкого кинофильма, легкая гимнастика,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непродолжительное общение, несложная</w:t>
      </w:r>
      <w:r>
        <w:rPr>
          <w:i/>
          <w:color w:val="40749B"/>
          <w:spacing w:val="-67"/>
          <w:sz w:val="28"/>
        </w:rPr>
        <w:t xml:space="preserve"> </w:t>
      </w:r>
      <w:r>
        <w:rPr>
          <w:i/>
          <w:color w:val="40749B"/>
          <w:sz w:val="28"/>
        </w:rPr>
        <w:t>работа по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дому</w:t>
      </w:r>
      <w:r>
        <w:rPr>
          <w:i/>
          <w:color w:val="40749B"/>
          <w:spacing w:val="-1"/>
          <w:sz w:val="28"/>
        </w:rPr>
        <w:t xml:space="preserve"> </w:t>
      </w:r>
      <w:r>
        <w:rPr>
          <w:i/>
          <w:color w:val="40749B"/>
          <w:sz w:val="28"/>
        </w:rPr>
        <w:t>и т.п.</w:t>
      </w:r>
      <w:r>
        <w:rPr>
          <w:color w:val="40749B"/>
          <w:sz w:val="28"/>
        </w:rPr>
        <w:t>)</w:t>
      </w:r>
    </w:p>
    <w:p w:rsidR="00BF1C55" w:rsidRDefault="00D60990">
      <w:pPr>
        <w:pStyle w:val="a3"/>
        <w:spacing w:before="6"/>
        <w:rPr>
          <w:i w:val="0"/>
          <w:sz w:val="24"/>
        </w:rPr>
      </w:pPr>
      <w:r>
        <w:rPr>
          <w:i w:val="0"/>
        </w:rPr>
        <w:br w:type="column"/>
      </w:r>
    </w:p>
    <w:p w:rsidR="00BF1C55" w:rsidRDefault="00D60990">
      <w:pPr>
        <w:spacing w:line="360" w:lineRule="auto"/>
        <w:ind w:left="112" w:right="2516"/>
        <w:jc w:val="both"/>
        <w:rPr>
          <w:i/>
          <w:sz w:val="20"/>
        </w:rPr>
      </w:pPr>
      <w:r>
        <w:rPr>
          <w:i/>
          <w:color w:val="40749B"/>
          <w:sz w:val="20"/>
        </w:rPr>
        <w:t>Выбор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конкретного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способа</w:t>
      </w:r>
      <w:r>
        <w:rPr>
          <w:i/>
          <w:color w:val="40749B"/>
          <w:spacing w:val="-47"/>
          <w:sz w:val="20"/>
        </w:rPr>
        <w:t xml:space="preserve"> </w:t>
      </w:r>
      <w:r>
        <w:rPr>
          <w:i/>
          <w:color w:val="40749B"/>
          <w:sz w:val="20"/>
        </w:rPr>
        <w:t>зависит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от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индивидуальных</w:t>
      </w:r>
      <w:r>
        <w:rPr>
          <w:i/>
          <w:color w:val="40749B"/>
          <w:spacing w:val="-47"/>
          <w:sz w:val="20"/>
        </w:rPr>
        <w:t xml:space="preserve"> </w:t>
      </w:r>
      <w:r>
        <w:rPr>
          <w:i/>
          <w:color w:val="40749B"/>
          <w:sz w:val="20"/>
        </w:rPr>
        <w:t>особенностей</w:t>
      </w:r>
      <w:r>
        <w:rPr>
          <w:i/>
          <w:color w:val="40749B"/>
          <w:spacing w:val="1"/>
          <w:sz w:val="20"/>
        </w:rPr>
        <w:t xml:space="preserve"> </w:t>
      </w:r>
      <w:proofErr w:type="gramStart"/>
      <w:r>
        <w:rPr>
          <w:i/>
          <w:color w:val="40749B"/>
          <w:sz w:val="20"/>
        </w:rPr>
        <w:t>экзаменуемо-</w:t>
      </w:r>
      <w:r>
        <w:rPr>
          <w:i/>
          <w:color w:val="40749B"/>
          <w:spacing w:val="-47"/>
          <w:sz w:val="20"/>
        </w:rPr>
        <w:t xml:space="preserve"> </w:t>
      </w:r>
      <w:proofErr w:type="spellStart"/>
      <w:r>
        <w:rPr>
          <w:i/>
          <w:color w:val="40749B"/>
          <w:sz w:val="20"/>
        </w:rPr>
        <w:t>го</w:t>
      </w:r>
      <w:proofErr w:type="spellEnd"/>
      <w:proofErr w:type="gramEnd"/>
      <w:r>
        <w:rPr>
          <w:i/>
          <w:color w:val="40749B"/>
          <w:sz w:val="20"/>
        </w:rPr>
        <w:t>.</w:t>
      </w:r>
    </w:p>
    <w:p w:rsidR="00BF1C55" w:rsidRDefault="00D60990">
      <w:pPr>
        <w:spacing w:before="1"/>
        <w:ind w:left="112"/>
        <w:jc w:val="both"/>
        <w:rPr>
          <w:i/>
          <w:sz w:val="20"/>
        </w:rPr>
      </w:pPr>
      <w:r>
        <w:rPr>
          <w:i/>
          <w:color w:val="40749B"/>
          <w:sz w:val="20"/>
        </w:rPr>
        <w:t>Рекомендуется</w:t>
      </w:r>
      <w:r>
        <w:rPr>
          <w:i/>
          <w:color w:val="40749B"/>
          <w:spacing w:val="45"/>
          <w:sz w:val="20"/>
        </w:rPr>
        <w:t xml:space="preserve"> </w:t>
      </w:r>
      <w:r>
        <w:rPr>
          <w:i/>
          <w:color w:val="40749B"/>
          <w:sz w:val="20"/>
        </w:rPr>
        <w:t>попробовать</w:t>
      </w:r>
    </w:p>
    <w:p w:rsidR="00BF1C55" w:rsidRDefault="00D60990">
      <w:pPr>
        <w:spacing w:before="115"/>
        <w:ind w:left="112"/>
        <w:jc w:val="both"/>
        <w:rPr>
          <w:i/>
          <w:sz w:val="20"/>
        </w:rPr>
      </w:pPr>
      <w:r>
        <w:rPr>
          <w:i/>
          <w:color w:val="40749B"/>
          <w:sz w:val="20"/>
        </w:rPr>
        <w:t>обе</w:t>
      </w:r>
      <w:r>
        <w:rPr>
          <w:i/>
          <w:color w:val="40749B"/>
          <w:spacing w:val="-4"/>
          <w:sz w:val="20"/>
        </w:rPr>
        <w:t xml:space="preserve"> </w:t>
      </w:r>
      <w:r>
        <w:rPr>
          <w:i/>
          <w:color w:val="40749B"/>
          <w:sz w:val="20"/>
        </w:rPr>
        <w:t>методики</w:t>
      </w:r>
      <w:r>
        <w:rPr>
          <w:i/>
          <w:color w:val="40749B"/>
          <w:spacing w:val="-4"/>
          <w:sz w:val="20"/>
        </w:rPr>
        <w:t xml:space="preserve"> </w:t>
      </w:r>
      <w:r>
        <w:rPr>
          <w:i/>
          <w:color w:val="40749B"/>
          <w:sz w:val="20"/>
        </w:rPr>
        <w:t>и</w:t>
      </w:r>
      <w:r>
        <w:rPr>
          <w:i/>
          <w:color w:val="40749B"/>
          <w:spacing w:val="-2"/>
          <w:sz w:val="20"/>
        </w:rPr>
        <w:t xml:space="preserve"> </w:t>
      </w:r>
      <w:r>
        <w:rPr>
          <w:i/>
          <w:color w:val="40749B"/>
          <w:sz w:val="20"/>
        </w:rPr>
        <w:t>выбрать</w:t>
      </w:r>
      <w:r>
        <w:rPr>
          <w:i/>
          <w:color w:val="40749B"/>
          <w:spacing w:val="-4"/>
          <w:sz w:val="20"/>
        </w:rPr>
        <w:t xml:space="preserve"> </w:t>
      </w:r>
      <w:r>
        <w:rPr>
          <w:i/>
          <w:color w:val="40749B"/>
          <w:sz w:val="20"/>
        </w:rPr>
        <w:t>наиболее</w:t>
      </w:r>
      <w:r>
        <w:rPr>
          <w:i/>
          <w:color w:val="40749B"/>
          <w:spacing w:val="-3"/>
          <w:sz w:val="20"/>
        </w:rPr>
        <w:t xml:space="preserve"> </w:t>
      </w:r>
      <w:r>
        <w:rPr>
          <w:i/>
          <w:color w:val="40749B"/>
          <w:sz w:val="20"/>
        </w:rPr>
        <w:t>оптимальную.</w:t>
      </w:r>
    </w:p>
    <w:p w:rsidR="00BF1C55" w:rsidRDefault="00BF1C55">
      <w:pPr>
        <w:pStyle w:val="a3"/>
      </w:pPr>
    </w:p>
    <w:p w:rsidR="00BF1C55" w:rsidRDefault="00BF1C55">
      <w:pPr>
        <w:pStyle w:val="a3"/>
        <w:spacing w:before="2"/>
        <w:rPr>
          <w:sz w:val="18"/>
        </w:rPr>
      </w:pPr>
    </w:p>
    <w:p w:rsidR="00BF1C55" w:rsidRDefault="00D60990">
      <w:pPr>
        <w:pStyle w:val="a3"/>
        <w:spacing w:line="360" w:lineRule="auto"/>
        <w:ind w:left="112" w:right="116"/>
        <w:jc w:val="both"/>
      </w:pPr>
      <w:r>
        <w:rPr>
          <w:b/>
          <w:color w:val="40749B"/>
        </w:rPr>
        <w:t xml:space="preserve">Самовнушение (аутотренинг). </w:t>
      </w:r>
      <w:r>
        <w:rPr>
          <w:color w:val="40749B"/>
        </w:rPr>
        <w:t xml:space="preserve">Это частое </w:t>
      </w:r>
      <w:proofErr w:type="spellStart"/>
      <w:proofErr w:type="gramStart"/>
      <w:r>
        <w:rPr>
          <w:color w:val="40749B"/>
        </w:rPr>
        <w:t>повто</w:t>
      </w:r>
      <w:proofErr w:type="spellEnd"/>
      <w:r>
        <w:rPr>
          <w:color w:val="40749B"/>
        </w:rPr>
        <w:t>-</w:t>
      </w:r>
      <w:r>
        <w:rPr>
          <w:color w:val="40749B"/>
          <w:spacing w:val="-52"/>
        </w:rPr>
        <w:t xml:space="preserve"> </w:t>
      </w:r>
      <w:proofErr w:type="spellStart"/>
      <w:r>
        <w:rPr>
          <w:color w:val="40749B"/>
        </w:rPr>
        <w:t>рение</w:t>
      </w:r>
      <w:proofErr w:type="spellEnd"/>
      <w:proofErr w:type="gramEnd"/>
      <w:r>
        <w:rPr>
          <w:color w:val="40749B"/>
        </w:rPr>
        <w:t xml:space="preserve"> вслух или про себя мотивирующих и </w:t>
      </w:r>
      <w:proofErr w:type="spellStart"/>
      <w:r>
        <w:rPr>
          <w:color w:val="40749B"/>
        </w:rPr>
        <w:t>поддер</w:t>
      </w:r>
      <w:proofErr w:type="spellEnd"/>
      <w:r>
        <w:rPr>
          <w:color w:val="40749B"/>
        </w:rPr>
        <w:t>-</w:t>
      </w:r>
      <w:r>
        <w:rPr>
          <w:color w:val="40749B"/>
          <w:spacing w:val="1"/>
        </w:rPr>
        <w:t xml:space="preserve"> </w:t>
      </w:r>
      <w:proofErr w:type="spellStart"/>
      <w:r>
        <w:rPr>
          <w:color w:val="40749B"/>
        </w:rPr>
        <w:t>живающих</w:t>
      </w:r>
      <w:proofErr w:type="spellEnd"/>
      <w:r>
        <w:rPr>
          <w:color w:val="40749B"/>
        </w:rPr>
        <w:t xml:space="preserve"> фраз. Важно подобрать слова, которые</w:t>
      </w:r>
      <w:r>
        <w:rPr>
          <w:color w:val="40749B"/>
          <w:spacing w:val="-52"/>
        </w:rPr>
        <w:t xml:space="preserve"> </w:t>
      </w:r>
      <w:r>
        <w:rPr>
          <w:color w:val="40749B"/>
        </w:rPr>
        <w:t>действительно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будут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оказывать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положительное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 xml:space="preserve">действие и не будут вызывать раздражение у </w:t>
      </w:r>
      <w:proofErr w:type="gramStart"/>
      <w:r>
        <w:rPr>
          <w:color w:val="40749B"/>
        </w:rPr>
        <w:t>то-</w:t>
      </w:r>
      <w:r>
        <w:rPr>
          <w:color w:val="40749B"/>
          <w:spacing w:val="1"/>
        </w:rPr>
        <w:t xml:space="preserve"> </w:t>
      </w:r>
      <w:proofErr w:type="spellStart"/>
      <w:r>
        <w:rPr>
          <w:color w:val="40749B"/>
        </w:rPr>
        <w:t>го</w:t>
      </w:r>
      <w:proofErr w:type="spellEnd"/>
      <w:proofErr w:type="gramEnd"/>
      <w:r>
        <w:rPr>
          <w:color w:val="40749B"/>
        </w:rPr>
        <w:t>,</w:t>
      </w:r>
      <w:r>
        <w:rPr>
          <w:color w:val="40749B"/>
          <w:spacing w:val="-1"/>
        </w:rPr>
        <w:t xml:space="preserve"> </w:t>
      </w:r>
      <w:r>
        <w:rPr>
          <w:color w:val="40749B"/>
        </w:rPr>
        <w:t>кто их произносит.</w:t>
      </w:r>
    </w:p>
    <w:p w:rsidR="00BF1C55" w:rsidRDefault="00D60990">
      <w:pPr>
        <w:pStyle w:val="a3"/>
        <w:spacing w:before="2" w:line="360" w:lineRule="auto"/>
        <w:ind w:left="112" w:right="119"/>
        <w:jc w:val="both"/>
      </w:pPr>
      <w:r>
        <w:rPr>
          <w:b/>
          <w:color w:val="40749B"/>
        </w:rPr>
        <w:t>Активные</w:t>
      </w:r>
      <w:r>
        <w:rPr>
          <w:b/>
          <w:color w:val="40749B"/>
          <w:spacing w:val="1"/>
        </w:rPr>
        <w:t xml:space="preserve"> </w:t>
      </w:r>
      <w:r>
        <w:rPr>
          <w:b/>
          <w:color w:val="40749B"/>
        </w:rPr>
        <w:t>движения.</w:t>
      </w:r>
      <w:r>
        <w:rPr>
          <w:b/>
          <w:color w:val="40749B"/>
          <w:spacing w:val="1"/>
        </w:rPr>
        <w:t xml:space="preserve"> </w:t>
      </w:r>
      <w:r>
        <w:rPr>
          <w:color w:val="40749B"/>
        </w:rPr>
        <w:t>Справиться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с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чрезмерным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волнением отлично помогают активные движения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руками и</w:t>
      </w:r>
      <w:r>
        <w:rPr>
          <w:color w:val="40749B"/>
        </w:rPr>
        <w:t xml:space="preserve"> ногами (например, встряхивания, </w:t>
      </w:r>
      <w:proofErr w:type="spellStart"/>
      <w:proofErr w:type="gramStart"/>
      <w:r>
        <w:rPr>
          <w:color w:val="40749B"/>
        </w:rPr>
        <w:t>враще</w:t>
      </w:r>
      <w:proofErr w:type="spellEnd"/>
      <w:r>
        <w:rPr>
          <w:color w:val="40749B"/>
        </w:rPr>
        <w:t>-</w:t>
      </w:r>
      <w:r>
        <w:rPr>
          <w:color w:val="40749B"/>
          <w:spacing w:val="1"/>
        </w:rPr>
        <w:t xml:space="preserve"> </w:t>
      </w:r>
      <w:proofErr w:type="spellStart"/>
      <w:r>
        <w:rPr>
          <w:color w:val="40749B"/>
        </w:rPr>
        <w:t>ния</w:t>
      </w:r>
      <w:proofErr w:type="spellEnd"/>
      <w:proofErr w:type="gramEnd"/>
      <w:r>
        <w:rPr>
          <w:color w:val="40749B"/>
          <w:spacing w:val="18"/>
        </w:rPr>
        <w:t xml:space="preserve"> </w:t>
      </w:r>
      <w:r>
        <w:rPr>
          <w:color w:val="40749B"/>
        </w:rPr>
        <w:t>и</w:t>
      </w:r>
      <w:r>
        <w:rPr>
          <w:color w:val="40749B"/>
          <w:spacing w:val="19"/>
        </w:rPr>
        <w:t xml:space="preserve"> </w:t>
      </w:r>
      <w:r>
        <w:rPr>
          <w:color w:val="40749B"/>
        </w:rPr>
        <w:t>др.),</w:t>
      </w:r>
      <w:r>
        <w:rPr>
          <w:color w:val="40749B"/>
          <w:spacing w:val="19"/>
        </w:rPr>
        <w:t xml:space="preserve"> </w:t>
      </w:r>
      <w:r>
        <w:rPr>
          <w:color w:val="40749B"/>
        </w:rPr>
        <w:t>повороты</w:t>
      </w:r>
      <w:r>
        <w:rPr>
          <w:color w:val="40749B"/>
          <w:spacing w:val="18"/>
        </w:rPr>
        <w:t xml:space="preserve"> </w:t>
      </w:r>
      <w:r>
        <w:rPr>
          <w:color w:val="40749B"/>
        </w:rPr>
        <w:t>головы</w:t>
      </w:r>
      <w:r>
        <w:rPr>
          <w:color w:val="40749B"/>
          <w:spacing w:val="18"/>
        </w:rPr>
        <w:t xml:space="preserve"> </w:t>
      </w:r>
      <w:r>
        <w:rPr>
          <w:color w:val="40749B"/>
        </w:rPr>
        <w:t>и</w:t>
      </w:r>
      <w:r>
        <w:rPr>
          <w:color w:val="40749B"/>
          <w:spacing w:val="19"/>
        </w:rPr>
        <w:t xml:space="preserve"> </w:t>
      </w:r>
      <w:r>
        <w:rPr>
          <w:color w:val="40749B"/>
        </w:rPr>
        <w:t>туловища,</w:t>
      </w:r>
      <w:r>
        <w:rPr>
          <w:color w:val="40749B"/>
          <w:spacing w:val="19"/>
        </w:rPr>
        <w:t xml:space="preserve"> </w:t>
      </w:r>
      <w:proofErr w:type="spellStart"/>
      <w:r>
        <w:rPr>
          <w:color w:val="40749B"/>
        </w:rPr>
        <w:t>растира</w:t>
      </w:r>
      <w:proofErr w:type="spellEnd"/>
      <w:r>
        <w:rPr>
          <w:color w:val="40749B"/>
        </w:rPr>
        <w:t>-</w:t>
      </w:r>
    </w:p>
    <w:p w:rsidR="00BF1C55" w:rsidRDefault="00BF1C55">
      <w:pPr>
        <w:spacing w:line="360" w:lineRule="auto"/>
        <w:jc w:val="both"/>
        <w:sectPr w:rsidR="00BF1C55">
          <w:type w:val="continuous"/>
          <w:pgSz w:w="16840" w:h="11910" w:orient="landscape"/>
          <w:pgMar w:top="240" w:right="180" w:bottom="280" w:left="120" w:header="720" w:footer="720" w:gutter="0"/>
          <w:cols w:num="2" w:space="720" w:equalWidth="0">
            <w:col w:w="5218" w:space="6136"/>
            <w:col w:w="5186"/>
          </w:cols>
        </w:sectPr>
      </w:pPr>
    </w:p>
    <w:p w:rsidR="00BF1C55" w:rsidRDefault="00BF1C55">
      <w:pPr>
        <w:pStyle w:val="a3"/>
        <w:spacing w:before="9"/>
      </w:pPr>
    </w:p>
    <w:p w:rsidR="00BF1C55" w:rsidRDefault="00BF1C55">
      <w:pPr>
        <w:sectPr w:rsidR="00BF1C55">
          <w:pgSz w:w="16840" w:h="11910" w:orient="landscape"/>
          <w:pgMar w:top="0" w:right="180" w:bottom="0" w:left="120" w:header="720" w:footer="720" w:gutter="0"/>
          <w:cols w:space="720"/>
        </w:sectPr>
      </w:pPr>
    </w:p>
    <w:p w:rsidR="00BF1C55" w:rsidRDefault="00D60990">
      <w:pPr>
        <w:pStyle w:val="1"/>
        <w:spacing w:before="89"/>
        <w:rPr>
          <w:rFonts w:ascii="Times New Roman" w:hAnsi="Times New Roman"/>
        </w:rPr>
      </w:pPr>
      <w:r>
        <w:rPr>
          <w:rFonts w:ascii="Times New Roman" w:hAnsi="Times New Roman"/>
          <w:color w:val="E26C60"/>
        </w:rPr>
        <w:lastRenderedPageBreak/>
        <w:t>Позитивный</w:t>
      </w:r>
      <w:r>
        <w:rPr>
          <w:rFonts w:ascii="Times New Roman" w:hAnsi="Times New Roman"/>
          <w:color w:val="E26C60"/>
          <w:spacing w:val="-3"/>
        </w:rPr>
        <w:t xml:space="preserve"> </w:t>
      </w:r>
      <w:r>
        <w:rPr>
          <w:rFonts w:ascii="Times New Roman" w:hAnsi="Times New Roman"/>
          <w:color w:val="E26C60"/>
        </w:rPr>
        <w:t>настрой</w:t>
      </w:r>
    </w:p>
    <w:p w:rsidR="00BF1C55" w:rsidRDefault="00D60990">
      <w:pPr>
        <w:pStyle w:val="a3"/>
        <w:rPr>
          <w:b/>
          <w:i w:val="0"/>
          <w:sz w:val="28"/>
        </w:rPr>
      </w:pPr>
      <w:r>
        <w:rPr>
          <w:i w:val="0"/>
        </w:rPr>
        <w:br w:type="column"/>
      </w:r>
    </w:p>
    <w:p w:rsidR="00BF1C55" w:rsidRDefault="00D60990">
      <w:pPr>
        <w:spacing w:before="206" w:line="177" w:lineRule="auto"/>
        <w:ind w:left="1342" w:right="5796" w:hanging="7"/>
        <w:jc w:val="center"/>
        <w:rPr>
          <w:rFonts w:ascii="Constantia" w:hAnsi="Constantia"/>
          <w:b/>
          <w:sz w:val="28"/>
        </w:rPr>
      </w:pPr>
      <w:r>
        <w:pict>
          <v:group id="_x0000_s1048" style="position:absolute;left:0;text-align:left;margin-left:582.45pt;margin-top:114.25pt;width:252.05pt;height:171.2pt;z-index:15732224;mso-position-horizontal-relative:page" coordorigin="11649,2285" coordsize="5041,3424">
            <v:shape id="_x0000_s1051" type="#_x0000_t75" style="position:absolute;left:11748;top:2405;width:4941;height:3304">
              <v:imagedata r:id="rId9" o:title=""/>
            </v:shape>
            <v:shape id="_x0000_s1050" type="#_x0000_t75" style="position:absolute;left:11668;top:2305;width:4901;height:3264">
              <v:imagedata r:id="rId10" o:title=""/>
            </v:shape>
            <v:shape id="_x0000_s1049" style="position:absolute;left:11668;top:2305;width:4901;height:3264" coordorigin="11669,2305" coordsize="4901,3264" path="m12213,2305r-74,5l12068,2325r-67,23l11938,2380r-58,39l11828,2465r-46,52l11743,2575r-32,63l11688,2705r-14,70l11669,2849r,2176l11674,5099r14,70l11711,5237r32,62l11782,5357r46,52l11880,5455r58,39l12001,5526r67,23l12139,5564r74,5l16026,5569r74,-5l16170,5549r67,-23l16300,5494r58,-39l16410,5409r46,-52l16495,5299r32,-62l16550,5169r15,-70l16570,5025r,-2176l16565,2775r-15,-70l16527,2638r-32,-63l16456,2517r-46,-52l16358,2419r-58,-39l16237,2348r-67,-23l16100,2310r-74,-5l12213,2305e" filled="f" strokecolor="#ad6b9c" strokeweight="2pt">
              <v:path arrowok="t"/>
            </v:shape>
            <w10:wrap anchorx="page"/>
          </v:group>
        </w:pict>
      </w:r>
      <w:r>
        <w:pict>
          <v:shape id="_x0000_s1047" type="#_x0000_t202" style="position:absolute;left:0;text-align:left;margin-left:586.15pt;margin-top:-6.9pt;width:231.55pt;height:60.95pt;z-index:15733248;mso-position-horizontal-relative:page" filled="f" strokecolor="#77085a" strokeweight="2pt">
            <v:stroke dashstyle="3 1"/>
            <v:textbox inset="0,0,0,0">
              <w:txbxContent>
                <w:p w:rsidR="00BF1C55" w:rsidRDefault="00D60990">
                  <w:pPr>
                    <w:spacing w:before="134"/>
                    <w:ind w:left="179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color w:val="40749B"/>
                      <w:sz w:val="24"/>
                    </w:rPr>
                    <w:t>МБОУ</w:t>
                  </w:r>
                  <w:r>
                    <w:rPr>
                      <w:b/>
                      <w:i/>
                      <w:color w:val="40749B"/>
                      <w:spacing w:val="39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  <w:sz w:val="24"/>
                    </w:rPr>
                    <w:t>«Средняя</w:t>
                  </w:r>
                  <w:r>
                    <w:rPr>
                      <w:b/>
                      <w:i/>
                      <w:color w:val="40749B"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  <w:sz w:val="24"/>
                    </w:rPr>
                    <w:t>общеобразовательная</w:t>
                  </w:r>
                </w:p>
                <w:p w:rsidR="00BF1C55" w:rsidRDefault="00D60990">
                  <w:pPr>
                    <w:spacing w:before="2"/>
                    <w:ind w:left="1886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color w:val="40749B"/>
                      <w:sz w:val="24"/>
                    </w:rPr>
                    <w:t>школа»</w:t>
                  </w:r>
                  <w:r>
                    <w:rPr>
                      <w:b/>
                      <w:i/>
                      <w:color w:val="40749B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  <w:sz w:val="24"/>
                    </w:rPr>
                    <w:t>№</w:t>
                  </w:r>
                  <w:r>
                    <w:rPr>
                      <w:b/>
                      <w:i/>
                      <w:color w:val="40749B"/>
                      <w:spacing w:val="-5"/>
                      <w:sz w:val="24"/>
                    </w:rPr>
                    <w:t xml:space="preserve"> 4</w:t>
                  </w:r>
                  <w:r>
                    <w:rPr>
                      <w:b/>
                      <w:i/>
                      <w:color w:val="40749B"/>
                      <w:sz w:val="24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pict>
          <v:shape id="_x0000_s1046" type="#_x0000_t202" style="position:absolute;left:0;text-align:left;margin-left:298.6pt;margin-top:146.25pt;width:251.2pt;height:42pt;z-index:15734272;mso-position-horizontal-relative:page" filled="f" strokecolor="#77085a" strokeweight="2pt">
            <v:stroke dashstyle="3 1"/>
            <v:textbox inset="0,0,0,0">
              <w:txbxContent>
                <w:p w:rsidR="00BF1C55" w:rsidRDefault="00D60990">
                  <w:pPr>
                    <w:numPr>
                      <w:ilvl w:val="0"/>
                      <w:numId w:val="4"/>
                    </w:numPr>
                    <w:tabs>
                      <w:tab w:val="left" w:pos="272"/>
                    </w:tabs>
                    <w:spacing w:before="129"/>
                    <w:ind w:right="135" w:hanging="432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Я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занимаю</w:t>
                  </w:r>
                  <w:r>
                    <w:rPr>
                      <w:i/>
                      <w:color w:val="40749B"/>
                      <w:spacing w:val="-6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своё</w:t>
                  </w:r>
                  <w:r>
                    <w:rPr>
                      <w:i/>
                      <w:color w:val="40749B"/>
                      <w:spacing w:val="-9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рабочее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место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и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i/>
                      <w:color w:val="40749B"/>
                      <w:sz w:val="24"/>
                    </w:rPr>
                    <w:t>сосредото</w:t>
                  </w:r>
                  <w:proofErr w:type="spellEnd"/>
                  <w:r>
                    <w:rPr>
                      <w:i/>
                      <w:color w:val="40749B"/>
                      <w:sz w:val="24"/>
                    </w:rPr>
                    <w:t>-</w:t>
                  </w:r>
                  <w:r>
                    <w:rPr>
                      <w:i/>
                      <w:color w:val="40749B"/>
                      <w:spacing w:val="-5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ченно</w:t>
                  </w:r>
                  <w:proofErr w:type="spellEnd"/>
                  <w:proofErr w:type="gramEnd"/>
                  <w:r>
                    <w:rPr>
                      <w:i/>
                      <w:color w:val="40749B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начинаю</w:t>
                  </w:r>
                  <w:r>
                    <w:rPr>
                      <w:i/>
                      <w:color w:val="40749B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прочитывать</w:t>
                  </w:r>
                  <w:r>
                    <w:rPr>
                      <w:i/>
                      <w:color w:val="40749B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задание.</w:t>
                  </w:r>
                </w:p>
              </w:txbxContent>
            </v:textbox>
            <w10:wrap anchorx="page"/>
          </v:shape>
        </w:pict>
      </w:r>
      <w:r>
        <w:pict>
          <v:shape id="_x0000_s1045" type="#_x0000_t202" style="position:absolute;left:0;text-align:left;margin-left:306.6pt;margin-top:90.05pt;width:233pt;height:30.8pt;z-index:15734784;mso-position-horizontal-relative:page" filled="f" strokecolor="#77085a" strokeweight="2pt">
            <v:stroke dashstyle="3 1"/>
            <v:textbox inset="0,0,0,0">
              <w:txbxContent>
                <w:p w:rsidR="00BF1C55" w:rsidRDefault="00D60990">
                  <w:pPr>
                    <w:numPr>
                      <w:ilvl w:val="0"/>
                      <w:numId w:val="3"/>
                    </w:numPr>
                    <w:tabs>
                      <w:tab w:val="left" w:pos="273"/>
                    </w:tabs>
                    <w:spacing w:before="128"/>
                    <w:ind w:hanging="216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Я</w:t>
                  </w:r>
                  <w:r>
                    <w:rPr>
                      <w:i/>
                      <w:color w:val="40749B"/>
                      <w:spacing w:val="-7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готов</w:t>
                  </w:r>
                  <w:r>
                    <w:rPr>
                      <w:i/>
                      <w:color w:val="40749B"/>
                      <w:spacing w:val="-7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к</w:t>
                  </w:r>
                  <w:r>
                    <w:rPr>
                      <w:i/>
                      <w:color w:val="40749B"/>
                      <w:spacing w:val="-6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экзамену.</w:t>
                  </w:r>
                </w:p>
              </w:txbxContent>
            </v:textbox>
            <w10:wrap anchorx="page"/>
          </v:shape>
        </w:pict>
      </w:r>
      <w:r>
        <w:pict>
          <v:shape id="_x0000_s1044" type="#_x0000_t202" style="position:absolute;left:0;text-align:left;margin-left:18.05pt;margin-top:117.3pt;width:243.05pt;height:131.1pt;z-index:15735296;mso-position-horizontal-relative:page" filled="f" strokecolor="#77085a" strokeweight="2pt">
            <v:stroke dashstyle="3 1"/>
            <v:textbox inset="0,0,0,0">
              <w:txbxContent>
                <w:p w:rsidR="00BF1C55" w:rsidRDefault="00D60990">
                  <w:pPr>
                    <w:numPr>
                      <w:ilvl w:val="0"/>
                      <w:numId w:val="2"/>
                    </w:numPr>
                    <w:tabs>
                      <w:tab w:val="left" w:pos="307"/>
                    </w:tabs>
                    <w:spacing w:before="49"/>
                    <w:ind w:right="56" w:hanging="432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color w:val="40749B"/>
                      <w:sz w:val="28"/>
                    </w:rPr>
                    <w:t>Никогда не думайте о возможности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негативного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исхода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испытания.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 xml:space="preserve">Нельзя настраиваться на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неуспеш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>-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ность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>.</w:t>
                  </w:r>
                  <w:r>
                    <w:rPr>
                      <w:i/>
                      <w:color w:val="40749B"/>
                      <w:spacing w:val="-5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Не</w:t>
                  </w:r>
                  <w:r>
                    <w:rPr>
                      <w:i/>
                      <w:color w:val="40749B"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тратьте</w:t>
                  </w:r>
                  <w:r>
                    <w:rPr>
                      <w:i/>
                      <w:color w:val="40749B"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на</w:t>
                  </w:r>
                  <w:r>
                    <w:rPr>
                      <w:i/>
                      <w:color w:val="40749B"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это</w:t>
                  </w:r>
                  <w:r>
                    <w:rPr>
                      <w:i/>
                      <w:color w:val="40749B"/>
                      <w:spacing w:val="-2"/>
                      <w:sz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i/>
                      <w:color w:val="40749B"/>
                      <w:sz w:val="28"/>
                    </w:rPr>
                    <w:t>напрас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>-</w:t>
                  </w:r>
                  <w:r>
                    <w:rPr>
                      <w:i/>
                      <w:color w:val="40749B"/>
                      <w:spacing w:val="-68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но</w:t>
                  </w:r>
                  <w:proofErr w:type="gramEnd"/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силы,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попробуйте,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наоборот,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выстроить программу успеха, про-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думайте</w:t>
                  </w:r>
                  <w:r>
                    <w:rPr>
                      <w:i/>
                      <w:color w:val="40749B"/>
                      <w:spacing w:val="43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и</w:t>
                  </w:r>
                  <w:r>
                    <w:rPr>
                      <w:i/>
                      <w:color w:val="40749B"/>
                      <w:spacing w:val="46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проиграйте</w:t>
                  </w:r>
                  <w:r>
                    <w:rPr>
                      <w:i/>
                      <w:color w:val="40749B"/>
                      <w:spacing w:val="45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её</w:t>
                  </w:r>
                  <w:r>
                    <w:rPr>
                      <w:i/>
                      <w:color w:val="40749B"/>
                      <w:spacing w:val="45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в</w:t>
                  </w:r>
                  <w:r>
                    <w:rPr>
                      <w:i/>
                      <w:color w:val="40749B"/>
                      <w:spacing w:val="46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дета-</w:t>
                  </w:r>
                </w:p>
              </w:txbxContent>
            </v:textbox>
            <w10:wrap anchorx="page"/>
          </v:shape>
        </w:pict>
      </w:r>
      <w:r>
        <w:pict>
          <v:shape id="_x0000_s1043" type="#_x0000_t202" style="position:absolute;left:0;text-align:left;margin-left:18.05pt;margin-top:7.45pt;width:243.05pt;height:90.05pt;z-index:15735808;mso-position-horizontal-relative:page" filled="f" strokecolor="#77085a" strokeweight="2pt">
            <v:stroke dashstyle="3 1"/>
            <v:textbox inset="0,0,0,0">
              <w:txbxContent>
                <w:p w:rsidR="00BF1C55" w:rsidRDefault="00D60990">
                  <w:pPr>
                    <w:numPr>
                      <w:ilvl w:val="0"/>
                      <w:numId w:val="1"/>
                    </w:numPr>
                    <w:tabs>
                      <w:tab w:val="left" w:pos="307"/>
                    </w:tabs>
                    <w:spacing w:before="49"/>
                    <w:ind w:right="56" w:hanging="432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color w:val="40749B"/>
                      <w:sz w:val="28"/>
                    </w:rPr>
                    <w:t>Думайте о позитивном результате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сдачи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экзамена,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переключайтесь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от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мыслей,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связанных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proofErr w:type="gramStart"/>
                  <w:r>
                    <w:rPr>
                      <w:i/>
                      <w:color w:val="40749B"/>
                      <w:sz w:val="28"/>
                    </w:rPr>
                    <w:t>негатив-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ными</w:t>
                  </w:r>
                  <w:proofErr w:type="spellEnd"/>
                  <w:proofErr w:type="gramEnd"/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представлениями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экзамена-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ционной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 xml:space="preserve"> процедуры.</w:t>
                  </w:r>
                </w:p>
              </w:txbxContent>
            </v:textbox>
            <w10:wrap anchorx="page"/>
          </v:shape>
        </w:pict>
      </w:r>
      <w:r>
        <w:rPr>
          <w:rFonts w:ascii="Constantia" w:hAnsi="Constantia"/>
          <w:b/>
          <w:color w:val="E26C60"/>
          <w:spacing w:val="-1"/>
          <w:sz w:val="28"/>
        </w:rPr>
        <w:t xml:space="preserve">Пример формирования </w:t>
      </w:r>
      <w:r>
        <w:rPr>
          <w:rFonts w:ascii="Constantia" w:hAnsi="Constantia"/>
          <w:b/>
          <w:color w:val="E26C60"/>
          <w:sz w:val="28"/>
        </w:rPr>
        <w:t>установок</w:t>
      </w:r>
      <w:r>
        <w:rPr>
          <w:rFonts w:ascii="Constantia" w:hAnsi="Constantia"/>
          <w:b/>
          <w:color w:val="E26C60"/>
          <w:spacing w:val="-65"/>
          <w:sz w:val="28"/>
        </w:rPr>
        <w:t xml:space="preserve"> </w:t>
      </w:r>
      <w:r>
        <w:rPr>
          <w:rFonts w:ascii="Constantia" w:hAnsi="Constantia"/>
          <w:b/>
          <w:color w:val="E26C60"/>
          <w:sz w:val="28"/>
        </w:rPr>
        <w:t>для непосредственной настройки</w:t>
      </w:r>
      <w:r>
        <w:rPr>
          <w:rFonts w:ascii="Constantia" w:hAnsi="Constantia"/>
          <w:b/>
          <w:color w:val="E26C60"/>
          <w:spacing w:val="-64"/>
          <w:sz w:val="28"/>
        </w:rPr>
        <w:t xml:space="preserve"> </w:t>
      </w:r>
      <w:r>
        <w:rPr>
          <w:rFonts w:ascii="Constantia" w:hAnsi="Constantia"/>
          <w:b/>
          <w:color w:val="E26C60"/>
          <w:sz w:val="28"/>
        </w:rPr>
        <w:t>на</w:t>
      </w:r>
      <w:r>
        <w:rPr>
          <w:rFonts w:ascii="Constantia" w:hAnsi="Constantia"/>
          <w:b/>
          <w:color w:val="E26C60"/>
          <w:spacing w:val="-14"/>
          <w:sz w:val="28"/>
        </w:rPr>
        <w:t xml:space="preserve"> </w:t>
      </w:r>
      <w:r>
        <w:rPr>
          <w:rFonts w:ascii="Constantia" w:hAnsi="Constantia"/>
          <w:b/>
          <w:color w:val="E26C60"/>
          <w:sz w:val="28"/>
        </w:rPr>
        <w:t>экзамен:</w:t>
      </w:r>
    </w:p>
    <w:p w:rsidR="00BF1C55" w:rsidRDefault="00BF1C55">
      <w:pPr>
        <w:spacing w:line="177" w:lineRule="auto"/>
        <w:jc w:val="center"/>
        <w:rPr>
          <w:rFonts w:ascii="Constantia" w:hAnsi="Constantia"/>
          <w:sz w:val="28"/>
        </w:rPr>
        <w:sectPr w:rsidR="00BF1C55">
          <w:type w:val="continuous"/>
          <w:pgSz w:w="16840" w:h="11910" w:orient="landscape"/>
          <w:pgMar w:top="240" w:right="180" w:bottom="280" w:left="120" w:header="720" w:footer="720" w:gutter="0"/>
          <w:cols w:num="2" w:space="720" w:equalWidth="0">
            <w:col w:w="4099" w:space="574"/>
            <w:col w:w="11867"/>
          </w:cols>
        </w:sectPr>
      </w:pPr>
    </w:p>
    <w:p w:rsidR="00BF1C55" w:rsidRDefault="00D60990">
      <w:pPr>
        <w:pStyle w:val="a3"/>
        <w:rPr>
          <w:rFonts w:ascii="Constantia"/>
          <w:b/>
          <w:i w:val="0"/>
          <w:sz w:val="20"/>
        </w:rPr>
      </w:pPr>
      <w:r>
        <w:lastRenderedPageBreak/>
        <w:pict>
          <v:group id="_x0000_s1036" style="position:absolute;margin-left:10.3pt;margin-top:-1.05pt;width:276.45pt;height:597.3pt;z-index:-15830016;mso-position-horizontal-relative:page;mso-position-vertical-relative:page" coordorigin="206,-21" coordsize="5529,11946">
            <v:rect id="_x0000_s1042" style="position:absolute;left:5439;top:39;width:295;height:11868" fillcolor="#3a042c" stroked="f">
              <v:fill opacity="32896f"/>
            </v:rect>
            <v:shape id="_x0000_s1041" type="#_x0000_t75" style="position:absolute;left:5419;top:-1;width:295;height:11906">
              <v:imagedata r:id="rId11" o:title=""/>
            </v:shape>
            <v:rect id="_x0000_s1040" style="position:absolute;left:5419;top:-1;width:295;height:11906" filled="f" strokecolor="#ad6b9c" strokeweight="2pt"/>
            <v:rect id="_x0000_s1039" style="position:absolute;left:225;top:282;width:5194;height:11339" stroked="f"/>
            <v:rect id="_x0000_s1038" style="position:absolute;left:225;top:282;width:5194;height:11339" filled="f" strokecolor="#77085a" strokeweight="2pt">
              <v:stroke dashstyle="3 1"/>
            </v:rect>
            <v:shape id="_x0000_s1037" type="#_x0000_t75" style="position:absolute;left:777;top:6335;width:4210;height:2724">
              <v:imagedata r:id="rId12" o:title=""/>
            </v:shape>
            <w10:wrap anchorx="page" anchory="page"/>
          </v:group>
        </w:pict>
      </w:r>
      <w:r>
        <w:pict>
          <v:group id="_x0000_s1029" style="position:absolute;margin-left:290.9pt;margin-top:-1.05pt;width:281.25pt;height:597.3pt;z-index:-15829504;mso-position-horizontal-relative:page;mso-position-vertical-relative:page" coordorigin="5818,-21" coordsize="5625,11946">
            <v:rect id="_x0000_s1035" style="position:absolute;left:11148;top:39;width:295;height:11868" fillcolor="#3a042c" stroked="f">
              <v:fill opacity="32896f"/>
            </v:rect>
            <v:shape id="_x0000_s1034" type="#_x0000_t75" style="position:absolute;left:11128;top:-1;width:295;height:11906">
              <v:imagedata r:id="rId13" o:title=""/>
            </v:shape>
            <v:rect id="_x0000_s1033" style="position:absolute;left:11128;top:-1;width:295;height:11906" filled="f" strokecolor="#ad6b9c" strokeweight="2pt"/>
            <v:rect id="_x0000_s1032" style="position:absolute;left:5838;top:282;width:5254;height:11041" filled="f" strokecolor="#77085a" strokeweight="2pt">
              <v:stroke dashstyle="3 1"/>
            </v:rect>
            <v:rect id="_x0000_s1031" style="position:absolute;left:5972;top:7772;width:5149;height:1113" stroked="f"/>
            <v:rect id="_x0000_s1030" style="position:absolute;left:5972;top:7772;width:5149;height:1113" filled="f" strokecolor="#77085a" strokeweight="2pt">
              <v:stroke dashstyle="3 1"/>
            </v:rect>
            <w10:wrap anchorx="page" anchory="page"/>
          </v:group>
        </w:pict>
      </w:r>
      <w:r>
        <w:pict>
          <v:shape id="_x0000_s1028" type="#_x0000_t202" style="position:absolute;margin-left:298.6pt;margin-top:223.35pt;width:251pt;height:60.1pt;z-index:15733760;mso-position-horizontal-relative:page;mso-position-vertical-relative:page" filled="f" strokecolor="#77085a" strokeweight="2pt">
            <v:stroke dashstyle="3 1"/>
            <v:textbox inset="0,0,0,0">
              <w:txbxContent>
                <w:p w:rsidR="00BF1C55" w:rsidRDefault="00D60990">
                  <w:pPr>
                    <w:numPr>
                      <w:ilvl w:val="0"/>
                      <w:numId w:val="5"/>
                    </w:numPr>
                    <w:tabs>
                      <w:tab w:val="left" w:pos="272"/>
                    </w:tabs>
                    <w:spacing w:before="128"/>
                    <w:ind w:right="145" w:hanging="432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При возникновении беспокойства я дышу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медленно и глубоко. Я сделал всё, чтобы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подготовиться</w:t>
                  </w:r>
                  <w:r>
                    <w:rPr>
                      <w:i/>
                      <w:color w:val="40749B"/>
                      <w:spacing w:val="-1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к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экзамену.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Ко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мне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возвра</w:t>
                  </w:r>
                  <w:proofErr w:type="spellEnd"/>
                  <w:r>
                    <w:rPr>
                      <w:i/>
                      <w:color w:val="40749B"/>
                      <w:sz w:val="24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</w:p>
    <w:p w:rsidR="00BF1C55" w:rsidRDefault="00BF1C55">
      <w:pPr>
        <w:pStyle w:val="a3"/>
        <w:rPr>
          <w:rFonts w:ascii="Constantia"/>
          <w:b/>
          <w:i w:val="0"/>
          <w:sz w:val="20"/>
        </w:rPr>
      </w:pPr>
    </w:p>
    <w:p w:rsidR="00BF1C55" w:rsidRDefault="00BF1C55">
      <w:pPr>
        <w:pStyle w:val="a3"/>
        <w:rPr>
          <w:rFonts w:ascii="Constantia"/>
          <w:b/>
          <w:i w:val="0"/>
          <w:sz w:val="20"/>
        </w:rPr>
      </w:pPr>
    </w:p>
    <w:p w:rsidR="00BF1C55" w:rsidRDefault="00BF1C55">
      <w:pPr>
        <w:pStyle w:val="a3"/>
        <w:rPr>
          <w:rFonts w:ascii="Constantia"/>
          <w:b/>
          <w:i w:val="0"/>
          <w:sz w:val="20"/>
        </w:rPr>
      </w:pPr>
    </w:p>
    <w:p w:rsidR="00BF1C55" w:rsidRDefault="00BF1C55">
      <w:pPr>
        <w:pStyle w:val="a3"/>
        <w:rPr>
          <w:rFonts w:ascii="Constantia"/>
          <w:b/>
          <w:i w:val="0"/>
          <w:sz w:val="20"/>
        </w:rPr>
      </w:pPr>
    </w:p>
    <w:p w:rsidR="00BF1C55" w:rsidRDefault="00BF1C55">
      <w:pPr>
        <w:pStyle w:val="a3"/>
        <w:rPr>
          <w:rFonts w:ascii="Constantia"/>
          <w:b/>
          <w:i w:val="0"/>
          <w:sz w:val="20"/>
        </w:rPr>
      </w:pPr>
    </w:p>
    <w:p w:rsidR="00BF1C55" w:rsidRDefault="00BF1C55">
      <w:pPr>
        <w:pStyle w:val="a3"/>
        <w:rPr>
          <w:rFonts w:ascii="Constantia"/>
          <w:b/>
          <w:i w:val="0"/>
          <w:sz w:val="20"/>
        </w:rPr>
      </w:pPr>
    </w:p>
    <w:p w:rsidR="00BF1C55" w:rsidRDefault="00BF1C55">
      <w:pPr>
        <w:pStyle w:val="a3"/>
        <w:rPr>
          <w:rFonts w:ascii="Constantia"/>
          <w:b/>
          <w:i w:val="0"/>
          <w:sz w:val="20"/>
        </w:rPr>
      </w:pPr>
    </w:p>
    <w:p w:rsidR="00BF1C55" w:rsidRDefault="00BF1C55">
      <w:pPr>
        <w:pStyle w:val="a3"/>
        <w:rPr>
          <w:rFonts w:ascii="Constantia"/>
          <w:b/>
          <w:i w:val="0"/>
          <w:sz w:val="20"/>
        </w:rPr>
      </w:pPr>
    </w:p>
    <w:p w:rsidR="00BF1C55" w:rsidRDefault="00BF1C55">
      <w:pPr>
        <w:pStyle w:val="a3"/>
        <w:rPr>
          <w:rFonts w:ascii="Constantia"/>
          <w:b/>
          <w:i w:val="0"/>
          <w:sz w:val="20"/>
        </w:rPr>
      </w:pPr>
    </w:p>
    <w:p w:rsidR="00BF1C55" w:rsidRDefault="00BF1C55">
      <w:pPr>
        <w:pStyle w:val="a3"/>
        <w:rPr>
          <w:rFonts w:ascii="Constantia"/>
          <w:b/>
          <w:i w:val="0"/>
          <w:sz w:val="20"/>
        </w:rPr>
      </w:pPr>
    </w:p>
    <w:p w:rsidR="00BF1C55" w:rsidRDefault="00BF1C55">
      <w:pPr>
        <w:pStyle w:val="a3"/>
        <w:rPr>
          <w:rFonts w:ascii="Constantia"/>
          <w:b/>
          <w:i w:val="0"/>
          <w:sz w:val="20"/>
        </w:rPr>
      </w:pPr>
    </w:p>
    <w:p w:rsidR="00BF1C55" w:rsidRDefault="00BF1C55">
      <w:pPr>
        <w:pStyle w:val="a3"/>
        <w:rPr>
          <w:rFonts w:ascii="Constantia"/>
          <w:b/>
          <w:i w:val="0"/>
          <w:sz w:val="20"/>
        </w:rPr>
      </w:pPr>
    </w:p>
    <w:p w:rsidR="00BF1C55" w:rsidRDefault="00BF1C55">
      <w:pPr>
        <w:pStyle w:val="a3"/>
        <w:rPr>
          <w:rFonts w:ascii="Constantia"/>
          <w:b/>
          <w:i w:val="0"/>
          <w:sz w:val="20"/>
        </w:rPr>
      </w:pPr>
    </w:p>
    <w:p w:rsidR="00BF1C55" w:rsidRDefault="00BF1C55">
      <w:pPr>
        <w:pStyle w:val="a3"/>
        <w:rPr>
          <w:rFonts w:ascii="Constantia"/>
          <w:b/>
          <w:i w:val="0"/>
          <w:sz w:val="20"/>
        </w:rPr>
      </w:pPr>
    </w:p>
    <w:p w:rsidR="00BF1C55" w:rsidRDefault="00BF1C55">
      <w:pPr>
        <w:pStyle w:val="a3"/>
        <w:rPr>
          <w:rFonts w:ascii="Constantia"/>
          <w:b/>
          <w:i w:val="0"/>
          <w:sz w:val="20"/>
        </w:rPr>
      </w:pPr>
    </w:p>
    <w:p w:rsidR="00BF1C55" w:rsidRDefault="00BF1C55">
      <w:pPr>
        <w:pStyle w:val="a3"/>
        <w:spacing w:before="10" w:after="1"/>
        <w:rPr>
          <w:rFonts w:ascii="Constantia"/>
          <w:b/>
          <w:i w:val="0"/>
          <w:sz w:val="24"/>
        </w:rPr>
      </w:pPr>
    </w:p>
    <w:p w:rsidR="00BF1C55" w:rsidRDefault="00D60990">
      <w:pPr>
        <w:pStyle w:val="a3"/>
        <w:ind w:left="5832"/>
        <w:rPr>
          <w:rFonts w:ascii="Constantia"/>
          <w:i w:val="0"/>
          <w:sz w:val="20"/>
        </w:rPr>
      </w:pPr>
      <w:r>
        <w:rPr>
          <w:rFonts w:ascii="Constantia"/>
          <w:i w:val="0"/>
          <w:position w:val="-1"/>
          <w:sz w:val="20"/>
        </w:rPr>
      </w:r>
      <w:r>
        <w:rPr>
          <w:rFonts w:ascii="Constantia"/>
          <w:i w:val="0"/>
          <w:position w:val="-1"/>
          <w:sz w:val="20"/>
        </w:rPr>
        <w:pict>
          <v:shape id="_x0000_s1027" type="#_x0000_t202" style="width:250.85pt;height:93.65pt;mso-left-percent:-10001;mso-top-percent:-10001;mso-position-horizontal:absolute;mso-position-horizontal-relative:char;mso-position-vertical:absolute;mso-position-vertical-relative:line;mso-left-percent:-10001;mso-top-percent:-10001" filled="f" strokecolor="#77085a" strokeweight="2pt">
            <v:stroke dashstyle="3 1"/>
            <v:textbox inset="0,0,0,0">
              <w:txbxContent>
                <w:p w:rsidR="00BF1C55" w:rsidRDefault="00D60990">
                  <w:pPr>
                    <w:numPr>
                      <w:ilvl w:val="0"/>
                      <w:numId w:val="7"/>
                    </w:numPr>
                    <w:tabs>
                      <w:tab w:val="left" w:pos="272"/>
                    </w:tabs>
                    <w:spacing w:before="128"/>
                    <w:ind w:right="74" w:hanging="432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Анализирую все задания и выбираю из них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те, которые могу сделать сразу и легко.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Проверяю</w:t>
                  </w:r>
                  <w:r>
                    <w:rPr>
                      <w:i/>
                      <w:color w:val="40749B"/>
                      <w:spacing w:val="-5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их.</w:t>
                  </w:r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Я</w:t>
                  </w:r>
                  <w:r>
                    <w:rPr>
                      <w:i/>
                      <w:color w:val="40749B"/>
                      <w:spacing w:val="-5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молодец.</w:t>
                  </w:r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Начинаю</w:t>
                  </w:r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решать</w:t>
                  </w:r>
                  <w:r>
                    <w:rPr>
                      <w:i/>
                      <w:color w:val="40749B"/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 xml:space="preserve">следующее задание. Если задание </w:t>
                  </w:r>
                  <w:proofErr w:type="spellStart"/>
                  <w:proofErr w:type="gramStart"/>
                  <w:r>
                    <w:rPr>
                      <w:i/>
                      <w:color w:val="40749B"/>
                      <w:sz w:val="24"/>
                    </w:rPr>
                    <w:t>вызыва</w:t>
                  </w:r>
                  <w:proofErr w:type="spellEnd"/>
                  <w:r>
                    <w:rPr>
                      <w:i/>
                      <w:color w:val="40749B"/>
                      <w:sz w:val="24"/>
                    </w:rPr>
                    <w:t>-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ет</w:t>
                  </w:r>
                  <w:proofErr w:type="spellEnd"/>
                  <w:proofErr w:type="gramEnd"/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трудности</w:t>
                  </w:r>
                  <w:r>
                    <w:rPr>
                      <w:i/>
                      <w:color w:val="40749B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–откладываю</w:t>
                  </w:r>
                  <w:r>
                    <w:rPr>
                      <w:i/>
                      <w:color w:val="40749B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его.</w:t>
                  </w:r>
                  <w:r>
                    <w:rPr>
                      <w:i/>
                      <w:color w:val="40749B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Вернусь</w:t>
                  </w:r>
                </w:p>
              </w:txbxContent>
            </v:textbox>
            <w10:wrap type="none"/>
            <w10:anchorlock/>
          </v:shape>
        </w:pict>
      </w:r>
    </w:p>
    <w:p w:rsidR="00BF1C55" w:rsidRDefault="00BF1C55">
      <w:pPr>
        <w:pStyle w:val="a3"/>
        <w:spacing w:before="7"/>
        <w:rPr>
          <w:rFonts w:ascii="Constantia"/>
          <w:b/>
          <w:i w:val="0"/>
          <w:sz w:val="10"/>
        </w:rPr>
      </w:pPr>
    </w:p>
    <w:p w:rsidR="00BF1C55" w:rsidRDefault="00D60990">
      <w:pPr>
        <w:pStyle w:val="2"/>
        <w:numPr>
          <w:ilvl w:val="0"/>
          <w:numId w:val="6"/>
        </w:numPr>
        <w:tabs>
          <w:tab w:val="left" w:pos="6144"/>
        </w:tabs>
        <w:spacing w:before="92"/>
        <w:ind w:right="5681" w:hanging="432"/>
      </w:pPr>
      <w:r>
        <w:pict>
          <v:shape id="_x0000_s1026" type="#_x0000_t202" style="position:absolute;left:0;text-align:left;margin-left:585.75pt;margin-top:-68.65pt;width:241.9pt;height:111.4pt;z-index:15732736;mso-position-horizontal-relative:page" filled="f" strokecolor="#77085a" strokeweight="3pt">
            <v:stroke linestyle="thickThin"/>
            <v:textbox inset="0,0,0,0">
              <w:txbxContent>
                <w:p w:rsidR="00BF1C55" w:rsidRDefault="00BF1C55">
                  <w:pPr>
                    <w:pStyle w:val="a3"/>
                    <w:spacing w:before="3"/>
                    <w:rPr>
                      <w:b/>
                      <w:i w:val="0"/>
                      <w:sz w:val="54"/>
                    </w:rPr>
                  </w:pPr>
                </w:p>
                <w:p w:rsidR="00BF1C55" w:rsidRDefault="00D60990">
                  <w:pPr>
                    <w:ind w:left="1035" w:right="188" w:hanging="838"/>
                    <w:rPr>
                      <w:b/>
                      <w:sz w:val="36"/>
                    </w:rPr>
                  </w:pPr>
                  <w:r>
                    <w:rPr>
                      <w:b/>
                      <w:color w:val="40749B"/>
                      <w:spacing w:val="-1"/>
                      <w:sz w:val="36"/>
                    </w:rPr>
                    <w:t>Как</w:t>
                  </w:r>
                  <w:r>
                    <w:rPr>
                      <w:b/>
                      <w:color w:val="40749B"/>
                      <w:spacing w:val="-19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pacing w:val="-1"/>
                      <w:sz w:val="36"/>
                    </w:rPr>
                    <w:t>правильно</w:t>
                  </w:r>
                  <w:r>
                    <w:rPr>
                      <w:b/>
                      <w:color w:val="40749B"/>
                      <w:spacing w:val="-18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z w:val="36"/>
                    </w:rPr>
                    <w:t>готовиться</w:t>
                  </w:r>
                  <w:r>
                    <w:rPr>
                      <w:b/>
                      <w:color w:val="40749B"/>
                      <w:spacing w:val="-87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z w:val="36"/>
                    </w:rPr>
                    <w:t>к</w:t>
                  </w:r>
                  <w:r>
                    <w:rPr>
                      <w:b/>
                      <w:color w:val="40749B"/>
                      <w:spacing w:val="-6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z w:val="36"/>
                    </w:rPr>
                    <w:t>сдаче</w:t>
                  </w:r>
                  <w:r>
                    <w:rPr>
                      <w:b/>
                      <w:color w:val="40749B"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z w:val="36"/>
                    </w:rPr>
                    <w:t>выпускных</w:t>
                  </w:r>
                </w:p>
                <w:p w:rsidR="00BF1C55" w:rsidRDefault="00D60990">
                  <w:pPr>
                    <w:spacing w:before="1"/>
                    <w:ind w:left="1687"/>
                    <w:rPr>
                      <w:b/>
                      <w:sz w:val="36"/>
                    </w:rPr>
                  </w:pPr>
                  <w:r>
                    <w:rPr>
                      <w:b/>
                      <w:color w:val="40749B"/>
                      <w:sz w:val="36"/>
                    </w:rPr>
                    <w:t>экзаменов?</w:t>
                  </w:r>
                </w:p>
              </w:txbxContent>
            </v:textbox>
            <w10:wrap anchorx="page"/>
          </v:shape>
        </w:pict>
      </w:r>
      <w:r>
        <w:rPr>
          <w:color w:val="40749B"/>
        </w:rPr>
        <w:t>Дышу</w:t>
      </w:r>
      <w:r>
        <w:rPr>
          <w:color w:val="40749B"/>
          <w:spacing w:val="-6"/>
        </w:rPr>
        <w:t xml:space="preserve"> </w:t>
      </w:r>
      <w:r>
        <w:rPr>
          <w:color w:val="40749B"/>
        </w:rPr>
        <w:t>ровно</w:t>
      </w:r>
      <w:r>
        <w:rPr>
          <w:color w:val="40749B"/>
          <w:spacing w:val="-4"/>
        </w:rPr>
        <w:t xml:space="preserve"> </w:t>
      </w:r>
      <w:r>
        <w:rPr>
          <w:color w:val="40749B"/>
        </w:rPr>
        <w:t>и</w:t>
      </w:r>
      <w:r>
        <w:rPr>
          <w:color w:val="40749B"/>
          <w:spacing w:val="-5"/>
        </w:rPr>
        <w:t xml:space="preserve"> </w:t>
      </w:r>
      <w:r>
        <w:rPr>
          <w:color w:val="40749B"/>
        </w:rPr>
        <w:t>спокойно.</w:t>
      </w:r>
      <w:r>
        <w:rPr>
          <w:color w:val="40749B"/>
          <w:spacing w:val="-5"/>
        </w:rPr>
        <w:t xml:space="preserve"> </w:t>
      </w:r>
      <w:r>
        <w:rPr>
          <w:color w:val="40749B"/>
        </w:rPr>
        <w:t>Это</w:t>
      </w:r>
      <w:r>
        <w:rPr>
          <w:color w:val="40749B"/>
          <w:spacing w:val="-5"/>
        </w:rPr>
        <w:t xml:space="preserve"> </w:t>
      </w:r>
      <w:r>
        <w:rPr>
          <w:color w:val="40749B"/>
        </w:rPr>
        <w:t>всего</w:t>
      </w:r>
      <w:r>
        <w:rPr>
          <w:color w:val="40749B"/>
          <w:spacing w:val="-6"/>
        </w:rPr>
        <w:t xml:space="preserve"> </w:t>
      </w:r>
      <w:r>
        <w:rPr>
          <w:color w:val="40749B"/>
        </w:rPr>
        <w:t>лишь</w:t>
      </w:r>
      <w:r>
        <w:rPr>
          <w:color w:val="40749B"/>
          <w:spacing w:val="-4"/>
        </w:rPr>
        <w:t xml:space="preserve"> </w:t>
      </w:r>
      <w:proofErr w:type="spellStart"/>
      <w:proofErr w:type="gramStart"/>
      <w:r>
        <w:rPr>
          <w:color w:val="40749B"/>
        </w:rPr>
        <w:t>экза</w:t>
      </w:r>
      <w:proofErr w:type="spellEnd"/>
      <w:r>
        <w:rPr>
          <w:color w:val="40749B"/>
        </w:rPr>
        <w:t>-</w:t>
      </w:r>
      <w:r>
        <w:rPr>
          <w:color w:val="40749B"/>
          <w:spacing w:val="-57"/>
        </w:rPr>
        <w:t xml:space="preserve"> </w:t>
      </w:r>
      <w:r>
        <w:rPr>
          <w:color w:val="40749B"/>
        </w:rPr>
        <w:t>мен</w:t>
      </w:r>
      <w:proofErr w:type="gramEnd"/>
      <w:r>
        <w:rPr>
          <w:color w:val="40749B"/>
        </w:rPr>
        <w:t>.</w:t>
      </w:r>
      <w:r>
        <w:rPr>
          <w:color w:val="40749B"/>
          <w:spacing w:val="-2"/>
        </w:rPr>
        <w:t xml:space="preserve"> </w:t>
      </w:r>
      <w:r>
        <w:rPr>
          <w:color w:val="40749B"/>
        </w:rPr>
        <w:t>Я в</w:t>
      </w:r>
      <w:r>
        <w:rPr>
          <w:color w:val="40749B"/>
          <w:spacing w:val="-2"/>
        </w:rPr>
        <w:t xml:space="preserve"> </w:t>
      </w:r>
      <w:r>
        <w:rPr>
          <w:color w:val="40749B"/>
        </w:rPr>
        <w:t>безопасности.</w:t>
      </w:r>
    </w:p>
    <w:p w:rsidR="00BF1C55" w:rsidRDefault="00BF1C55">
      <w:pPr>
        <w:pStyle w:val="a3"/>
        <w:rPr>
          <w:sz w:val="20"/>
        </w:rPr>
      </w:pPr>
    </w:p>
    <w:p w:rsidR="00BF1C55" w:rsidRDefault="00BF1C55">
      <w:pPr>
        <w:pStyle w:val="a3"/>
        <w:rPr>
          <w:sz w:val="20"/>
        </w:rPr>
      </w:pPr>
    </w:p>
    <w:p w:rsidR="00BF1C55" w:rsidRDefault="00BF1C55">
      <w:pPr>
        <w:pStyle w:val="a3"/>
        <w:rPr>
          <w:sz w:val="20"/>
        </w:rPr>
      </w:pPr>
    </w:p>
    <w:p w:rsidR="00BF1C55" w:rsidRDefault="00BF1C55">
      <w:pPr>
        <w:pStyle w:val="a3"/>
        <w:rPr>
          <w:sz w:val="20"/>
        </w:rPr>
      </w:pPr>
    </w:p>
    <w:p w:rsidR="00BF1C55" w:rsidRDefault="00BF1C55">
      <w:pPr>
        <w:pStyle w:val="a3"/>
        <w:rPr>
          <w:sz w:val="20"/>
        </w:rPr>
      </w:pPr>
    </w:p>
    <w:p w:rsidR="00BF1C55" w:rsidRDefault="00BF1C55">
      <w:pPr>
        <w:pStyle w:val="a3"/>
        <w:rPr>
          <w:sz w:val="20"/>
        </w:rPr>
      </w:pPr>
    </w:p>
    <w:p w:rsidR="00BF1C55" w:rsidRDefault="00BF1C55">
      <w:pPr>
        <w:pStyle w:val="a3"/>
        <w:rPr>
          <w:sz w:val="20"/>
        </w:rPr>
      </w:pPr>
    </w:p>
    <w:p w:rsidR="00BF1C55" w:rsidRDefault="00BF1C55">
      <w:pPr>
        <w:pStyle w:val="a3"/>
        <w:spacing w:before="3"/>
        <w:rPr>
          <w:sz w:val="29"/>
        </w:rPr>
      </w:pPr>
    </w:p>
    <w:p w:rsidR="00BF1C55" w:rsidRDefault="00BF1C55">
      <w:pPr>
        <w:spacing w:before="94" w:line="482" w:lineRule="auto"/>
        <w:ind w:left="13941" w:right="1644" w:hanging="504"/>
        <w:rPr>
          <w:b/>
          <w:sz w:val="16"/>
        </w:rPr>
      </w:pPr>
      <w:bookmarkStart w:id="0" w:name="_GoBack"/>
      <w:bookmarkEnd w:id="0"/>
    </w:p>
    <w:sectPr w:rsidR="00BF1C55">
      <w:type w:val="continuous"/>
      <w:pgSz w:w="16840" w:h="11910" w:orient="landscape"/>
      <w:pgMar w:top="240" w:right="18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6206"/>
    <w:multiLevelType w:val="hybridMultilevel"/>
    <w:tmpl w:val="8020AB26"/>
    <w:lvl w:ilvl="0" w:tplc="72024AE8">
      <w:numFmt w:val="bullet"/>
      <w:lvlText w:val=""/>
      <w:lvlJc w:val="left"/>
      <w:pPr>
        <w:ind w:left="487" w:hanging="252"/>
      </w:pPr>
      <w:rPr>
        <w:rFonts w:ascii="Wingdings" w:eastAsia="Wingdings" w:hAnsi="Wingdings" w:cs="Wingdings" w:hint="default"/>
        <w:color w:val="AA2B1E"/>
        <w:spacing w:val="-1"/>
        <w:w w:val="100"/>
        <w:sz w:val="26"/>
        <w:szCs w:val="26"/>
        <w:lang w:val="ru-RU" w:eastAsia="en-US" w:bidi="ar-SA"/>
      </w:rPr>
    </w:lvl>
    <w:lvl w:ilvl="1" w:tplc="123621DA">
      <w:numFmt w:val="bullet"/>
      <w:lvlText w:val="•"/>
      <w:lvlJc w:val="left"/>
      <w:pPr>
        <w:ind w:left="914" w:hanging="252"/>
      </w:pPr>
      <w:rPr>
        <w:rFonts w:hint="default"/>
        <w:lang w:val="ru-RU" w:eastAsia="en-US" w:bidi="ar-SA"/>
      </w:rPr>
    </w:lvl>
    <w:lvl w:ilvl="2" w:tplc="01C66CB0">
      <w:numFmt w:val="bullet"/>
      <w:lvlText w:val="•"/>
      <w:lvlJc w:val="left"/>
      <w:pPr>
        <w:ind w:left="1348" w:hanging="252"/>
      </w:pPr>
      <w:rPr>
        <w:rFonts w:hint="default"/>
        <w:lang w:val="ru-RU" w:eastAsia="en-US" w:bidi="ar-SA"/>
      </w:rPr>
    </w:lvl>
    <w:lvl w:ilvl="3" w:tplc="2F54F672">
      <w:numFmt w:val="bullet"/>
      <w:lvlText w:val="•"/>
      <w:lvlJc w:val="left"/>
      <w:pPr>
        <w:ind w:left="1782" w:hanging="252"/>
      </w:pPr>
      <w:rPr>
        <w:rFonts w:hint="default"/>
        <w:lang w:val="ru-RU" w:eastAsia="en-US" w:bidi="ar-SA"/>
      </w:rPr>
    </w:lvl>
    <w:lvl w:ilvl="4" w:tplc="026E892A">
      <w:numFmt w:val="bullet"/>
      <w:lvlText w:val="•"/>
      <w:lvlJc w:val="left"/>
      <w:pPr>
        <w:ind w:left="2216" w:hanging="252"/>
      </w:pPr>
      <w:rPr>
        <w:rFonts w:hint="default"/>
        <w:lang w:val="ru-RU" w:eastAsia="en-US" w:bidi="ar-SA"/>
      </w:rPr>
    </w:lvl>
    <w:lvl w:ilvl="5" w:tplc="78AA8CCC">
      <w:numFmt w:val="bullet"/>
      <w:lvlText w:val="•"/>
      <w:lvlJc w:val="left"/>
      <w:pPr>
        <w:ind w:left="2650" w:hanging="252"/>
      </w:pPr>
      <w:rPr>
        <w:rFonts w:hint="default"/>
        <w:lang w:val="ru-RU" w:eastAsia="en-US" w:bidi="ar-SA"/>
      </w:rPr>
    </w:lvl>
    <w:lvl w:ilvl="6" w:tplc="E16C8FE4">
      <w:numFmt w:val="bullet"/>
      <w:lvlText w:val="•"/>
      <w:lvlJc w:val="left"/>
      <w:pPr>
        <w:ind w:left="3084" w:hanging="252"/>
      </w:pPr>
      <w:rPr>
        <w:rFonts w:hint="default"/>
        <w:lang w:val="ru-RU" w:eastAsia="en-US" w:bidi="ar-SA"/>
      </w:rPr>
    </w:lvl>
    <w:lvl w:ilvl="7" w:tplc="C5143E1A">
      <w:numFmt w:val="bullet"/>
      <w:lvlText w:val="•"/>
      <w:lvlJc w:val="left"/>
      <w:pPr>
        <w:ind w:left="3518" w:hanging="252"/>
      </w:pPr>
      <w:rPr>
        <w:rFonts w:hint="default"/>
        <w:lang w:val="ru-RU" w:eastAsia="en-US" w:bidi="ar-SA"/>
      </w:rPr>
    </w:lvl>
    <w:lvl w:ilvl="8" w:tplc="BACCABF4">
      <w:numFmt w:val="bullet"/>
      <w:lvlText w:val="•"/>
      <w:lvlJc w:val="left"/>
      <w:pPr>
        <w:ind w:left="3952" w:hanging="252"/>
      </w:pPr>
      <w:rPr>
        <w:rFonts w:hint="default"/>
        <w:lang w:val="ru-RU" w:eastAsia="en-US" w:bidi="ar-SA"/>
      </w:rPr>
    </w:lvl>
  </w:abstractNum>
  <w:abstractNum w:abstractNumId="1" w15:restartNumberingAfterBreak="0">
    <w:nsid w:val="14F47D73"/>
    <w:multiLevelType w:val="hybridMultilevel"/>
    <w:tmpl w:val="DD58FF98"/>
    <w:lvl w:ilvl="0" w:tplc="29BA2F7A">
      <w:numFmt w:val="bullet"/>
      <w:lvlText w:val=""/>
      <w:lvlJc w:val="left"/>
      <w:pPr>
        <w:ind w:left="488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E74E5234">
      <w:numFmt w:val="bullet"/>
      <w:lvlText w:val="•"/>
      <w:lvlJc w:val="left"/>
      <w:pPr>
        <w:ind w:left="930" w:hanging="215"/>
      </w:pPr>
      <w:rPr>
        <w:rFonts w:hint="default"/>
        <w:lang w:val="ru-RU" w:eastAsia="en-US" w:bidi="ar-SA"/>
      </w:rPr>
    </w:lvl>
    <w:lvl w:ilvl="2" w:tplc="EF66D3BE">
      <w:numFmt w:val="bullet"/>
      <w:lvlText w:val="•"/>
      <w:lvlJc w:val="left"/>
      <w:pPr>
        <w:ind w:left="1380" w:hanging="215"/>
      </w:pPr>
      <w:rPr>
        <w:rFonts w:hint="default"/>
        <w:lang w:val="ru-RU" w:eastAsia="en-US" w:bidi="ar-SA"/>
      </w:rPr>
    </w:lvl>
    <w:lvl w:ilvl="3" w:tplc="E0F0EF8A">
      <w:numFmt w:val="bullet"/>
      <w:lvlText w:val="•"/>
      <w:lvlJc w:val="left"/>
      <w:pPr>
        <w:ind w:left="1831" w:hanging="215"/>
      </w:pPr>
      <w:rPr>
        <w:rFonts w:hint="default"/>
        <w:lang w:val="ru-RU" w:eastAsia="en-US" w:bidi="ar-SA"/>
      </w:rPr>
    </w:lvl>
    <w:lvl w:ilvl="4" w:tplc="4A5C1FCA">
      <w:numFmt w:val="bullet"/>
      <w:lvlText w:val="•"/>
      <w:lvlJc w:val="left"/>
      <w:pPr>
        <w:ind w:left="2281" w:hanging="215"/>
      </w:pPr>
      <w:rPr>
        <w:rFonts w:hint="default"/>
        <w:lang w:val="ru-RU" w:eastAsia="en-US" w:bidi="ar-SA"/>
      </w:rPr>
    </w:lvl>
    <w:lvl w:ilvl="5" w:tplc="F9721532">
      <w:numFmt w:val="bullet"/>
      <w:lvlText w:val="•"/>
      <w:lvlJc w:val="left"/>
      <w:pPr>
        <w:ind w:left="2731" w:hanging="215"/>
      </w:pPr>
      <w:rPr>
        <w:rFonts w:hint="default"/>
        <w:lang w:val="ru-RU" w:eastAsia="en-US" w:bidi="ar-SA"/>
      </w:rPr>
    </w:lvl>
    <w:lvl w:ilvl="6" w:tplc="68283FC0">
      <w:numFmt w:val="bullet"/>
      <w:lvlText w:val="•"/>
      <w:lvlJc w:val="left"/>
      <w:pPr>
        <w:ind w:left="3182" w:hanging="215"/>
      </w:pPr>
      <w:rPr>
        <w:rFonts w:hint="default"/>
        <w:lang w:val="ru-RU" w:eastAsia="en-US" w:bidi="ar-SA"/>
      </w:rPr>
    </w:lvl>
    <w:lvl w:ilvl="7" w:tplc="239C93FC">
      <w:numFmt w:val="bullet"/>
      <w:lvlText w:val="•"/>
      <w:lvlJc w:val="left"/>
      <w:pPr>
        <w:ind w:left="3632" w:hanging="215"/>
      </w:pPr>
      <w:rPr>
        <w:rFonts w:hint="default"/>
        <w:lang w:val="ru-RU" w:eastAsia="en-US" w:bidi="ar-SA"/>
      </w:rPr>
    </w:lvl>
    <w:lvl w:ilvl="8" w:tplc="D772B6B8">
      <w:numFmt w:val="bullet"/>
      <w:lvlText w:val="•"/>
      <w:lvlJc w:val="left"/>
      <w:pPr>
        <w:ind w:left="4083" w:hanging="215"/>
      </w:pPr>
      <w:rPr>
        <w:rFonts w:hint="default"/>
        <w:lang w:val="ru-RU" w:eastAsia="en-US" w:bidi="ar-SA"/>
      </w:rPr>
    </w:lvl>
  </w:abstractNum>
  <w:abstractNum w:abstractNumId="2" w15:restartNumberingAfterBreak="0">
    <w:nsid w:val="1CA9435D"/>
    <w:multiLevelType w:val="hybridMultilevel"/>
    <w:tmpl w:val="2D545096"/>
    <w:lvl w:ilvl="0" w:tplc="E9AC1B86">
      <w:numFmt w:val="bullet"/>
      <w:lvlText w:val=""/>
      <w:lvlJc w:val="left"/>
      <w:pPr>
        <w:ind w:left="488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46C447B4">
      <w:numFmt w:val="bullet"/>
      <w:lvlText w:val="•"/>
      <w:lvlJc w:val="left"/>
      <w:pPr>
        <w:ind w:left="930" w:hanging="215"/>
      </w:pPr>
      <w:rPr>
        <w:rFonts w:hint="default"/>
        <w:lang w:val="ru-RU" w:eastAsia="en-US" w:bidi="ar-SA"/>
      </w:rPr>
    </w:lvl>
    <w:lvl w:ilvl="2" w:tplc="10FCD49A">
      <w:numFmt w:val="bullet"/>
      <w:lvlText w:val="•"/>
      <w:lvlJc w:val="left"/>
      <w:pPr>
        <w:ind w:left="1380" w:hanging="215"/>
      </w:pPr>
      <w:rPr>
        <w:rFonts w:hint="default"/>
        <w:lang w:val="ru-RU" w:eastAsia="en-US" w:bidi="ar-SA"/>
      </w:rPr>
    </w:lvl>
    <w:lvl w:ilvl="3" w:tplc="BF441DD8">
      <w:numFmt w:val="bullet"/>
      <w:lvlText w:val="•"/>
      <w:lvlJc w:val="left"/>
      <w:pPr>
        <w:ind w:left="1830" w:hanging="215"/>
      </w:pPr>
      <w:rPr>
        <w:rFonts w:hint="default"/>
        <w:lang w:val="ru-RU" w:eastAsia="en-US" w:bidi="ar-SA"/>
      </w:rPr>
    </w:lvl>
    <w:lvl w:ilvl="4" w:tplc="4B7657AA">
      <w:numFmt w:val="bullet"/>
      <w:lvlText w:val="•"/>
      <w:lvlJc w:val="left"/>
      <w:pPr>
        <w:ind w:left="2280" w:hanging="215"/>
      </w:pPr>
      <w:rPr>
        <w:rFonts w:hint="default"/>
        <w:lang w:val="ru-RU" w:eastAsia="en-US" w:bidi="ar-SA"/>
      </w:rPr>
    </w:lvl>
    <w:lvl w:ilvl="5" w:tplc="80D27096">
      <w:numFmt w:val="bullet"/>
      <w:lvlText w:val="•"/>
      <w:lvlJc w:val="left"/>
      <w:pPr>
        <w:ind w:left="2730" w:hanging="215"/>
      </w:pPr>
      <w:rPr>
        <w:rFonts w:hint="default"/>
        <w:lang w:val="ru-RU" w:eastAsia="en-US" w:bidi="ar-SA"/>
      </w:rPr>
    </w:lvl>
    <w:lvl w:ilvl="6" w:tplc="BAA85CF6">
      <w:numFmt w:val="bullet"/>
      <w:lvlText w:val="•"/>
      <w:lvlJc w:val="left"/>
      <w:pPr>
        <w:ind w:left="3180" w:hanging="215"/>
      </w:pPr>
      <w:rPr>
        <w:rFonts w:hint="default"/>
        <w:lang w:val="ru-RU" w:eastAsia="en-US" w:bidi="ar-SA"/>
      </w:rPr>
    </w:lvl>
    <w:lvl w:ilvl="7" w:tplc="DF988E10">
      <w:numFmt w:val="bullet"/>
      <w:lvlText w:val="•"/>
      <w:lvlJc w:val="left"/>
      <w:pPr>
        <w:ind w:left="3630" w:hanging="215"/>
      </w:pPr>
      <w:rPr>
        <w:rFonts w:hint="default"/>
        <w:lang w:val="ru-RU" w:eastAsia="en-US" w:bidi="ar-SA"/>
      </w:rPr>
    </w:lvl>
    <w:lvl w:ilvl="8" w:tplc="6D96A2D0">
      <w:numFmt w:val="bullet"/>
      <w:lvlText w:val="•"/>
      <w:lvlJc w:val="left"/>
      <w:pPr>
        <w:ind w:left="4080" w:hanging="215"/>
      </w:pPr>
      <w:rPr>
        <w:rFonts w:hint="default"/>
        <w:lang w:val="ru-RU" w:eastAsia="en-US" w:bidi="ar-SA"/>
      </w:rPr>
    </w:lvl>
  </w:abstractNum>
  <w:abstractNum w:abstractNumId="3" w15:restartNumberingAfterBreak="0">
    <w:nsid w:val="1D562D33"/>
    <w:multiLevelType w:val="hybridMultilevel"/>
    <w:tmpl w:val="867CB36E"/>
    <w:lvl w:ilvl="0" w:tplc="177E9484">
      <w:numFmt w:val="bullet"/>
      <w:lvlText w:val=""/>
      <w:lvlJc w:val="left"/>
      <w:pPr>
        <w:ind w:left="487" w:hanging="252"/>
      </w:pPr>
      <w:rPr>
        <w:rFonts w:ascii="Wingdings" w:eastAsia="Wingdings" w:hAnsi="Wingdings" w:cs="Wingdings" w:hint="default"/>
        <w:color w:val="AA2B1E"/>
        <w:spacing w:val="-1"/>
        <w:w w:val="100"/>
        <w:sz w:val="26"/>
        <w:szCs w:val="26"/>
        <w:lang w:val="ru-RU" w:eastAsia="en-US" w:bidi="ar-SA"/>
      </w:rPr>
    </w:lvl>
    <w:lvl w:ilvl="1" w:tplc="FBA2368E">
      <w:numFmt w:val="bullet"/>
      <w:lvlText w:val="•"/>
      <w:lvlJc w:val="left"/>
      <w:pPr>
        <w:ind w:left="914" w:hanging="252"/>
      </w:pPr>
      <w:rPr>
        <w:rFonts w:hint="default"/>
        <w:lang w:val="ru-RU" w:eastAsia="en-US" w:bidi="ar-SA"/>
      </w:rPr>
    </w:lvl>
    <w:lvl w:ilvl="2" w:tplc="4E4653B6">
      <w:numFmt w:val="bullet"/>
      <w:lvlText w:val="•"/>
      <w:lvlJc w:val="left"/>
      <w:pPr>
        <w:ind w:left="1348" w:hanging="252"/>
      </w:pPr>
      <w:rPr>
        <w:rFonts w:hint="default"/>
        <w:lang w:val="ru-RU" w:eastAsia="en-US" w:bidi="ar-SA"/>
      </w:rPr>
    </w:lvl>
    <w:lvl w:ilvl="3" w:tplc="D31EC264">
      <w:numFmt w:val="bullet"/>
      <w:lvlText w:val="•"/>
      <w:lvlJc w:val="left"/>
      <w:pPr>
        <w:ind w:left="1782" w:hanging="252"/>
      </w:pPr>
      <w:rPr>
        <w:rFonts w:hint="default"/>
        <w:lang w:val="ru-RU" w:eastAsia="en-US" w:bidi="ar-SA"/>
      </w:rPr>
    </w:lvl>
    <w:lvl w:ilvl="4" w:tplc="1E2283E2">
      <w:numFmt w:val="bullet"/>
      <w:lvlText w:val="•"/>
      <w:lvlJc w:val="left"/>
      <w:pPr>
        <w:ind w:left="2216" w:hanging="252"/>
      </w:pPr>
      <w:rPr>
        <w:rFonts w:hint="default"/>
        <w:lang w:val="ru-RU" w:eastAsia="en-US" w:bidi="ar-SA"/>
      </w:rPr>
    </w:lvl>
    <w:lvl w:ilvl="5" w:tplc="E024894C">
      <w:numFmt w:val="bullet"/>
      <w:lvlText w:val="•"/>
      <w:lvlJc w:val="left"/>
      <w:pPr>
        <w:ind w:left="2650" w:hanging="252"/>
      </w:pPr>
      <w:rPr>
        <w:rFonts w:hint="default"/>
        <w:lang w:val="ru-RU" w:eastAsia="en-US" w:bidi="ar-SA"/>
      </w:rPr>
    </w:lvl>
    <w:lvl w:ilvl="6" w:tplc="9DBCB74A">
      <w:numFmt w:val="bullet"/>
      <w:lvlText w:val="•"/>
      <w:lvlJc w:val="left"/>
      <w:pPr>
        <w:ind w:left="3084" w:hanging="252"/>
      </w:pPr>
      <w:rPr>
        <w:rFonts w:hint="default"/>
        <w:lang w:val="ru-RU" w:eastAsia="en-US" w:bidi="ar-SA"/>
      </w:rPr>
    </w:lvl>
    <w:lvl w:ilvl="7" w:tplc="0578057A">
      <w:numFmt w:val="bullet"/>
      <w:lvlText w:val="•"/>
      <w:lvlJc w:val="left"/>
      <w:pPr>
        <w:ind w:left="3518" w:hanging="252"/>
      </w:pPr>
      <w:rPr>
        <w:rFonts w:hint="default"/>
        <w:lang w:val="ru-RU" w:eastAsia="en-US" w:bidi="ar-SA"/>
      </w:rPr>
    </w:lvl>
    <w:lvl w:ilvl="8" w:tplc="601447E8">
      <w:numFmt w:val="bullet"/>
      <w:lvlText w:val="•"/>
      <w:lvlJc w:val="left"/>
      <w:pPr>
        <w:ind w:left="3952" w:hanging="252"/>
      </w:pPr>
      <w:rPr>
        <w:rFonts w:hint="default"/>
        <w:lang w:val="ru-RU" w:eastAsia="en-US" w:bidi="ar-SA"/>
      </w:rPr>
    </w:lvl>
  </w:abstractNum>
  <w:abstractNum w:abstractNumId="4" w15:restartNumberingAfterBreak="0">
    <w:nsid w:val="426859D9"/>
    <w:multiLevelType w:val="hybridMultilevel"/>
    <w:tmpl w:val="49EA2BA4"/>
    <w:lvl w:ilvl="0" w:tplc="99BC2A4E">
      <w:numFmt w:val="bullet"/>
      <w:lvlText w:val=""/>
      <w:lvlJc w:val="left"/>
      <w:pPr>
        <w:ind w:left="6361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5D9A6F98">
      <w:numFmt w:val="bullet"/>
      <w:lvlText w:val="•"/>
      <w:lvlJc w:val="left"/>
      <w:pPr>
        <w:ind w:left="7377" w:hanging="215"/>
      </w:pPr>
      <w:rPr>
        <w:rFonts w:hint="default"/>
        <w:lang w:val="ru-RU" w:eastAsia="en-US" w:bidi="ar-SA"/>
      </w:rPr>
    </w:lvl>
    <w:lvl w:ilvl="2" w:tplc="80DE2182">
      <w:numFmt w:val="bullet"/>
      <w:lvlText w:val="•"/>
      <w:lvlJc w:val="left"/>
      <w:pPr>
        <w:ind w:left="8395" w:hanging="215"/>
      </w:pPr>
      <w:rPr>
        <w:rFonts w:hint="default"/>
        <w:lang w:val="ru-RU" w:eastAsia="en-US" w:bidi="ar-SA"/>
      </w:rPr>
    </w:lvl>
    <w:lvl w:ilvl="3" w:tplc="E0A6F848">
      <w:numFmt w:val="bullet"/>
      <w:lvlText w:val="•"/>
      <w:lvlJc w:val="left"/>
      <w:pPr>
        <w:ind w:left="9413" w:hanging="215"/>
      </w:pPr>
      <w:rPr>
        <w:rFonts w:hint="default"/>
        <w:lang w:val="ru-RU" w:eastAsia="en-US" w:bidi="ar-SA"/>
      </w:rPr>
    </w:lvl>
    <w:lvl w:ilvl="4" w:tplc="8F948584">
      <w:numFmt w:val="bullet"/>
      <w:lvlText w:val="•"/>
      <w:lvlJc w:val="left"/>
      <w:pPr>
        <w:ind w:left="10431" w:hanging="215"/>
      </w:pPr>
      <w:rPr>
        <w:rFonts w:hint="default"/>
        <w:lang w:val="ru-RU" w:eastAsia="en-US" w:bidi="ar-SA"/>
      </w:rPr>
    </w:lvl>
    <w:lvl w:ilvl="5" w:tplc="96F49764">
      <w:numFmt w:val="bullet"/>
      <w:lvlText w:val="•"/>
      <w:lvlJc w:val="left"/>
      <w:pPr>
        <w:ind w:left="11449" w:hanging="215"/>
      </w:pPr>
      <w:rPr>
        <w:rFonts w:hint="default"/>
        <w:lang w:val="ru-RU" w:eastAsia="en-US" w:bidi="ar-SA"/>
      </w:rPr>
    </w:lvl>
    <w:lvl w:ilvl="6" w:tplc="5D7E4154">
      <w:numFmt w:val="bullet"/>
      <w:lvlText w:val="•"/>
      <w:lvlJc w:val="left"/>
      <w:pPr>
        <w:ind w:left="12467" w:hanging="215"/>
      </w:pPr>
      <w:rPr>
        <w:rFonts w:hint="default"/>
        <w:lang w:val="ru-RU" w:eastAsia="en-US" w:bidi="ar-SA"/>
      </w:rPr>
    </w:lvl>
    <w:lvl w:ilvl="7" w:tplc="A85ECC28">
      <w:numFmt w:val="bullet"/>
      <w:lvlText w:val="•"/>
      <w:lvlJc w:val="left"/>
      <w:pPr>
        <w:ind w:left="13484" w:hanging="215"/>
      </w:pPr>
      <w:rPr>
        <w:rFonts w:hint="default"/>
        <w:lang w:val="ru-RU" w:eastAsia="en-US" w:bidi="ar-SA"/>
      </w:rPr>
    </w:lvl>
    <w:lvl w:ilvl="8" w:tplc="918AD0A4">
      <w:numFmt w:val="bullet"/>
      <w:lvlText w:val="•"/>
      <w:lvlJc w:val="left"/>
      <w:pPr>
        <w:ind w:left="14502" w:hanging="215"/>
      </w:pPr>
      <w:rPr>
        <w:rFonts w:hint="default"/>
        <w:lang w:val="ru-RU" w:eastAsia="en-US" w:bidi="ar-SA"/>
      </w:rPr>
    </w:lvl>
  </w:abstractNum>
  <w:abstractNum w:abstractNumId="5" w15:restartNumberingAfterBreak="0">
    <w:nsid w:val="66156FA5"/>
    <w:multiLevelType w:val="hybridMultilevel"/>
    <w:tmpl w:val="9E2EC81A"/>
    <w:lvl w:ilvl="0" w:tplc="085C2950">
      <w:numFmt w:val="bullet"/>
      <w:lvlText w:val=""/>
      <w:lvlJc w:val="left"/>
      <w:pPr>
        <w:ind w:left="488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4D2E6568">
      <w:numFmt w:val="bullet"/>
      <w:lvlText w:val="•"/>
      <w:lvlJc w:val="left"/>
      <w:pPr>
        <w:ind w:left="929" w:hanging="215"/>
      </w:pPr>
      <w:rPr>
        <w:rFonts w:hint="default"/>
        <w:lang w:val="ru-RU" w:eastAsia="en-US" w:bidi="ar-SA"/>
      </w:rPr>
    </w:lvl>
    <w:lvl w:ilvl="2" w:tplc="CD48ED06">
      <w:numFmt w:val="bullet"/>
      <w:lvlText w:val="•"/>
      <w:lvlJc w:val="left"/>
      <w:pPr>
        <w:ind w:left="1379" w:hanging="215"/>
      </w:pPr>
      <w:rPr>
        <w:rFonts w:hint="default"/>
        <w:lang w:val="ru-RU" w:eastAsia="en-US" w:bidi="ar-SA"/>
      </w:rPr>
    </w:lvl>
    <w:lvl w:ilvl="3" w:tplc="A1E433EE">
      <w:numFmt w:val="bullet"/>
      <w:lvlText w:val="•"/>
      <w:lvlJc w:val="left"/>
      <w:pPr>
        <w:ind w:left="1828" w:hanging="215"/>
      </w:pPr>
      <w:rPr>
        <w:rFonts w:hint="default"/>
        <w:lang w:val="ru-RU" w:eastAsia="en-US" w:bidi="ar-SA"/>
      </w:rPr>
    </w:lvl>
    <w:lvl w:ilvl="4" w:tplc="7BFE3A2C">
      <w:numFmt w:val="bullet"/>
      <w:lvlText w:val="•"/>
      <w:lvlJc w:val="left"/>
      <w:pPr>
        <w:ind w:left="2278" w:hanging="215"/>
      </w:pPr>
      <w:rPr>
        <w:rFonts w:hint="default"/>
        <w:lang w:val="ru-RU" w:eastAsia="en-US" w:bidi="ar-SA"/>
      </w:rPr>
    </w:lvl>
    <w:lvl w:ilvl="5" w:tplc="16BED4E6">
      <w:numFmt w:val="bullet"/>
      <w:lvlText w:val="•"/>
      <w:lvlJc w:val="left"/>
      <w:pPr>
        <w:ind w:left="2728" w:hanging="215"/>
      </w:pPr>
      <w:rPr>
        <w:rFonts w:hint="default"/>
        <w:lang w:val="ru-RU" w:eastAsia="en-US" w:bidi="ar-SA"/>
      </w:rPr>
    </w:lvl>
    <w:lvl w:ilvl="6" w:tplc="270441F2">
      <w:numFmt w:val="bullet"/>
      <w:lvlText w:val="•"/>
      <w:lvlJc w:val="left"/>
      <w:pPr>
        <w:ind w:left="3177" w:hanging="215"/>
      </w:pPr>
      <w:rPr>
        <w:rFonts w:hint="default"/>
        <w:lang w:val="ru-RU" w:eastAsia="en-US" w:bidi="ar-SA"/>
      </w:rPr>
    </w:lvl>
    <w:lvl w:ilvl="7" w:tplc="4F086576">
      <w:numFmt w:val="bullet"/>
      <w:lvlText w:val="•"/>
      <w:lvlJc w:val="left"/>
      <w:pPr>
        <w:ind w:left="3627" w:hanging="215"/>
      </w:pPr>
      <w:rPr>
        <w:rFonts w:hint="default"/>
        <w:lang w:val="ru-RU" w:eastAsia="en-US" w:bidi="ar-SA"/>
      </w:rPr>
    </w:lvl>
    <w:lvl w:ilvl="8" w:tplc="DEC4BB34">
      <w:numFmt w:val="bullet"/>
      <w:lvlText w:val="•"/>
      <w:lvlJc w:val="left"/>
      <w:pPr>
        <w:ind w:left="4076" w:hanging="215"/>
      </w:pPr>
      <w:rPr>
        <w:rFonts w:hint="default"/>
        <w:lang w:val="ru-RU" w:eastAsia="en-US" w:bidi="ar-SA"/>
      </w:rPr>
    </w:lvl>
  </w:abstractNum>
  <w:abstractNum w:abstractNumId="6" w15:restartNumberingAfterBreak="0">
    <w:nsid w:val="7F37464B"/>
    <w:multiLevelType w:val="hybridMultilevel"/>
    <w:tmpl w:val="C0AC1FE8"/>
    <w:lvl w:ilvl="0" w:tplc="486A7354">
      <w:numFmt w:val="bullet"/>
      <w:lvlText w:val=""/>
      <w:lvlJc w:val="left"/>
      <w:pPr>
        <w:ind w:left="272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FC700E9A">
      <w:numFmt w:val="bullet"/>
      <w:lvlText w:val="•"/>
      <w:lvlJc w:val="left"/>
      <w:pPr>
        <w:ind w:left="714" w:hanging="215"/>
      </w:pPr>
      <w:rPr>
        <w:rFonts w:hint="default"/>
        <w:lang w:val="ru-RU" w:eastAsia="en-US" w:bidi="ar-SA"/>
      </w:rPr>
    </w:lvl>
    <w:lvl w:ilvl="2" w:tplc="972A9646">
      <w:numFmt w:val="bullet"/>
      <w:lvlText w:val="•"/>
      <w:lvlJc w:val="left"/>
      <w:pPr>
        <w:ind w:left="1148" w:hanging="215"/>
      </w:pPr>
      <w:rPr>
        <w:rFonts w:hint="default"/>
        <w:lang w:val="ru-RU" w:eastAsia="en-US" w:bidi="ar-SA"/>
      </w:rPr>
    </w:lvl>
    <w:lvl w:ilvl="3" w:tplc="7792BA64">
      <w:numFmt w:val="bullet"/>
      <w:lvlText w:val="•"/>
      <w:lvlJc w:val="left"/>
      <w:pPr>
        <w:ind w:left="1582" w:hanging="215"/>
      </w:pPr>
      <w:rPr>
        <w:rFonts w:hint="default"/>
        <w:lang w:val="ru-RU" w:eastAsia="en-US" w:bidi="ar-SA"/>
      </w:rPr>
    </w:lvl>
    <w:lvl w:ilvl="4" w:tplc="0ED2CE94">
      <w:numFmt w:val="bullet"/>
      <w:lvlText w:val="•"/>
      <w:lvlJc w:val="left"/>
      <w:pPr>
        <w:ind w:left="2016" w:hanging="215"/>
      </w:pPr>
      <w:rPr>
        <w:rFonts w:hint="default"/>
        <w:lang w:val="ru-RU" w:eastAsia="en-US" w:bidi="ar-SA"/>
      </w:rPr>
    </w:lvl>
    <w:lvl w:ilvl="5" w:tplc="A99417A6">
      <w:numFmt w:val="bullet"/>
      <w:lvlText w:val="•"/>
      <w:lvlJc w:val="left"/>
      <w:pPr>
        <w:ind w:left="2450" w:hanging="215"/>
      </w:pPr>
      <w:rPr>
        <w:rFonts w:hint="default"/>
        <w:lang w:val="ru-RU" w:eastAsia="en-US" w:bidi="ar-SA"/>
      </w:rPr>
    </w:lvl>
    <w:lvl w:ilvl="6" w:tplc="9E2C842C">
      <w:numFmt w:val="bullet"/>
      <w:lvlText w:val="•"/>
      <w:lvlJc w:val="left"/>
      <w:pPr>
        <w:ind w:left="2884" w:hanging="215"/>
      </w:pPr>
      <w:rPr>
        <w:rFonts w:hint="default"/>
        <w:lang w:val="ru-RU" w:eastAsia="en-US" w:bidi="ar-SA"/>
      </w:rPr>
    </w:lvl>
    <w:lvl w:ilvl="7" w:tplc="2A46061C">
      <w:numFmt w:val="bullet"/>
      <w:lvlText w:val="•"/>
      <w:lvlJc w:val="left"/>
      <w:pPr>
        <w:ind w:left="3318" w:hanging="215"/>
      </w:pPr>
      <w:rPr>
        <w:rFonts w:hint="default"/>
        <w:lang w:val="ru-RU" w:eastAsia="en-US" w:bidi="ar-SA"/>
      </w:rPr>
    </w:lvl>
    <w:lvl w:ilvl="8" w:tplc="C58E50D4">
      <w:numFmt w:val="bullet"/>
      <w:lvlText w:val="•"/>
      <w:lvlJc w:val="left"/>
      <w:pPr>
        <w:ind w:left="3752" w:hanging="21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1C55"/>
    <w:rsid w:val="00BF1C55"/>
    <w:rsid w:val="00D6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4:docId w14:val="2C35A10B"/>
  <w15:docId w15:val="{BA35F674-AAE4-44CA-A39F-68709710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1342"/>
      <w:outlineLvl w:val="0"/>
    </w:pPr>
    <w:rPr>
      <w:rFonts w:ascii="Constantia" w:eastAsia="Constantia" w:hAnsi="Constantia" w:cs="Constant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8"/>
      <w:ind w:left="488" w:hanging="432"/>
      <w:outlineLvl w:val="1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List Paragraph"/>
    <w:basedOn w:val="a"/>
    <w:uiPriority w:val="1"/>
    <w:qFormat/>
    <w:pPr>
      <w:spacing w:before="92"/>
      <w:ind w:left="6361" w:right="5681" w:hanging="43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2021-11-20T14:26:00Z</dcterms:created>
  <dcterms:modified xsi:type="dcterms:W3CDTF">2021-11-20T14:18:00Z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2021-11-20T00:00:00Z</vt:filetime>
  </property>
</Properties>
</file>