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76"/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536"/>
      </w:tblGrid>
      <w:tr w:rsidR="00ED6F36" w:rsidTr="00ED6F3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6F36" w:rsidRDefault="00ED6F36" w:rsidP="00ED6F3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ookmark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  </w:t>
            </w:r>
          </w:p>
          <w:p w:rsidR="00ED6F36" w:rsidRDefault="00ED6F36" w:rsidP="00ED6F3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ED6F36" w:rsidRDefault="00ED6F36" w:rsidP="00ED6F3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№45» </w:t>
            </w:r>
          </w:p>
          <w:p w:rsidR="00ED6F36" w:rsidRDefault="00ED6F36" w:rsidP="00ED6F3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2___ </w:t>
            </w:r>
          </w:p>
          <w:p w:rsidR="00ED6F36" w:rsidRDefault="00ED6F36" w:rsidP="00ED6F3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 .2021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6F36" w:rsidRDefault="00ED6F36" w:rsidP="00ED6F36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 </w:t>
            </w:r>
          </w:p>
          <w:p w:rsidR="00ED6F36" w:rsidRDefault="00ED6F36" w:rsidP="00ED6F36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 СОШ №45» </w:t>
            </w:r>
          </w:p>
          <w:p w:rsidR="00ED6F36" w:rsidRDefault="00ED6F36" w:rsidP="00ED6F36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М.Д.К.  </w:t>
            </w:r>
          </w:p>
          <w:p w:rsidR="00ED6F36" w:rsidRDefault="00ED6F36" w:rsidP="00ED6F36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______    от 30.08.2021 г       </w:t>
            </w:r>
          </w:p>
        </w:tc>
      </w:tr>
    </w:tbl>
    <w:p w:rsidR="004E00C2" w:rsidRDefault="004E00C2" w:rsidP="000135B6">
      <w:pPr>
        <w:pStyle w:val="10"/>
        <w:shd w:val="clear" w:color="auto" w:fill="auto"/>
        <w:rPr>
          <w:color w:val="000000"/>
        </w:rPr>
      </w:pPr>
    </w:p>
    <w:p w:rsidR="000135B6" w:rsidRDefault="000135B6" w:rsidP="000135B6">
      <w:pPr>
        <w:pStyle w:val="10"/>
        <w:shd w:val="clear" w:color="auto" w:fill="auto"/>
      </w:pPr>
      <w:bookmarkStart w:id="1" w:name="_GoBack"/>
      <w:bookmarkEnd w:id="1"/>
      <w:r>
        <w:rPr>
          <w:color w:val="000000"/>
        </w:rPr>
        <w:t>Стандарты и процедуры, направленные на обеспечение добросовестной работы организации 1. Общие положения</w:t>
      </w:r>
      <w:bookmarkEnd w:id="0"/>
    </w:p>
    <w:p w:rsidR="000135B6" w:rsidRDefault="000135B6" w:rsidP="000135B6">
      <w:pPr>
        <w:pStyle w:val="11"/>
        <w:numPr>
          <w:ilvl w:val="0"/>
          <w:numId w:val="1"/>
        </w:numPr>
        <w:shd w:val="clear" w:color="auto" w:fill="auto"/>
        <w:tabs>
          <w:tab w:val="left" w:pos="1570"/>
        </w:tabs>
        <w:ind w:left="20" w:right="20" w:firstLine="1160"/>
      </w:pPr>
      <w:r>
        <w:rPr>
          <w:color w:val="000000"/>
        </w:rPr>
        <w:t>Нормы стандартов и процедур, направленных на обеспечение добросовестной работы и поведения работников (далее -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0135B6" w:rsidRDefault="000135B6" w:rsidP="000135B6">
      <w:pPr>
        <w:pStyle w:val="11"/>
        <w:numPr>
          <w:ilvl w:val="0"/>
          <w:numId w:val="1"/>
        </w:numPr>
        <w:shd w:val="clear" w:color="auto" w:fill="auto"/>
        <w:tabs>
          <w:tab w:val="left" w:pos="1590"/>
        </w:tabs>
        <w:ind w:left="20" w:right="20" w:firstLine="1160"/>
      </w:pPr>
      <w:r>
        <w:rPr>
          <w:color w:val="000000"/>
        </w:rPr>
        <w:t>Стандарты призваны установить ключевые принципы, которыми должны руководствоваться работники.</w:t>
      </w:r>
    </w:p>
    <w:p w:rsidR="000135B6" w:rsidRDefault="000135B6" w:rsidP="00D02EE3">
      <w:pPr>
        <w:pStyle w:val="11"/>
        <w:shd w:val="clear" w:color="auto" w:fill="auto"/>
        <w:tabs>
          <w:tab w:val="left" w:pos="6433"/>
          <w:tab w:val="left" w:pos="9078"/>
        </w:tabs>
        <w:ind w:left="20" w:right="20" w:firstLine="1160"/>
        <w:jc w:val="left"/>
      </w:pPr>
      <w:r>
        <w:rPr>
          <w:color w:val="000000"/>
        </w:rPr>
        <w:t>1.3.Стандарты устанавливаются на основании Конституции РФ, федерального закона от 29.12.2012 года № 273-ФЗ «Об образовании в Российской Федерации», фе</w:t>
      </w:r>
      <w:r w:rsidR="00D02EE3">
        <w:rPr>
          <w:color w:val="000000"/>
        </w:rPr>
        <w:t xml:space="preserve">дерального закона от 25.12.2008 </w:t>
      </w:r>
      <w:r>
        <w:rPr>
          <w:color w:val="000000"/>
        </w:rPr>
        <w:t>года № 273-ФЗ</w:t>
      </w:r>
      <w:proofErr w:type="gramStart"/>
      <w:r>
        <w:rPr>
          <w:color w:val="000000"/>
        </w:rPr>
        <w:t>«О</w:t>
      </w:r>
      <w:proofErr w:type="gramEnd"/>
      <w:r w:rsidR="00D02EE3">
        <w:rPr>
          <w:color w:val="000000"/>
        </w:rPr>
        <w:t xml:space="preserve">противодействии коррупции» и принятых </w:t>
      </w:r>
      <w:r>
        <w:rPr>
          <w:color w:val="000000"/>
        </w:rPr>
        <w:t>в</w:t>
      </w:r>
    </w:p>
    <w:p w:rsidR="000135B6" w:rsidRDefault="000135B6" w:rsidP="000135B6">
      <w:pPr>
        <w:pStyle w:val="11"/>
        <w:shd w:val="clear" w:color="auto" w:fill="auto"/>
        <w:ind w:left="20" w:right="20"/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ними иных законодательных и локальных актов, норм международного права, а также общечеловеческих моральных норм и традиций российской школы.</w:t>
      </w:r>
    </w:p>
    <w:p w:rsidR="000135B6" w:rsidRDefault="000135B6" w:rsidP="000135B6">
      <w:pPr>
        <w:pStyle w:val="20"/>
        <w:shd w:val="clear" w:color="auto" w:fill="auto"/>
      </w:pPr>
      <w:r>
        <w:rPr>
          <w:color w:val="000000"/>
        </w:rPr>
        <w:t>2. Ценности</w:t>
      </w:r>
    </w:p>
    <w:p w:rsidR="000135B6" w:rsidRDefault="000135B6" w:rsidP="000135B6">
      <w:pPr>
        <w:pStyle w:val="11"/>
        <w:numPr>
          <w:ilvl w:val="1"/>
          <w:numId w:val="1"/>
        </w:numPr>
        <w:shd w:val="clear" w:color="auto" w:fill="auto"/>
        <w:tabs>
          <w:tab w:val="left" w:pos="1100"/>
        </w:tabs>
        <w:ind w:left="20" w:right="20" w:firstLine="660"/>
      </w:pPr>
      <w:r>
        <w:rPr>
          <w:color w:val="000000"/>
        </w:rPr>
        <w:t>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D02EE3" w:rsidRPr="00D02EE3" w:rsidRDefault="000135B6" w:rsidP="000135B6">
      <w:pPr>
        <w:pStyle w:val="11"/>
        <w:numPr>
          <w:ilvl w:val="1"/>
          <w:numId w:val="1"/>
        </w:numPr>
        <w:shd w:val="clear" w:color="auto" w:fill="auto"/>
        <w:tabs>
          <w:tab w:val="left" w:pos="1546"/>
        </w:tabs>
        <w:ind w:left="20" w:right="20" w:firstLine="660"/>
      </w:pPr>
      <w:r>
        <w:rPr>
          <w:color w:val="000000"/>
        </w:rPr>
        <w:t>Добросовестность означает непреклонное следование требованиям закона и надлежащее выполнение обязательств, принимаемых обществом.</w:t>
      </w:r>
    </w:p>
    <w:p w:rsidR="000135B6" w:rsidRDefault="000135B6" w:rsidP="000135B6">
      <w:pPr>
        <w:pStyle w:val="11"/>
        <w:numPr>
          <w:ilvl w:val="1"/>
          <w:numId w:val="1"/>
        </w:numPr>
        <w:shd w:val="clear" w:color="auto" w:fill="auto"/>
        <w:tabs>
          <w:tab w:val="left" w:pos="1546"/>
        </w:tabs>
        <w:ind w:left="20" w:right="20" w:firstLine="660"/>
      </w:pPr>
      <w:r>
        <w:rPr>
          <w:color w:val="000000"/>
        </w:rPr>
        <w:t xml:space="preserve"> Главная цель - общекультурные, общечеловеческие, общегосударственные требования к деятельности работника.</w:t>
      </w:r>
    </w:p>
    <w:p w:rsidR="000135B6" w:rsidRDefault="000135B6" w:rsidP="000135B6">
      <w:pPr>
        <w:pStyle w:val="11"/>
        <w:numPr>
          <w:ilvl w:val="1"/>
          <w:numId w:val="1"/>
        </w:numPr>
        <w:shd w:val="clear" w:color="auto" w:fill="auto"/>
        <w:tabs>
          <w:tab w:val="left" w:pos="1114"/>
        </w:tabs>
        <w:ind w:left="20" w:right="20" w:firstLine="660"/>
      </w:pPr>
      <w:r>
        <w:rPr>
          <w:color w:val="000000"/>
        </w:rPr>
        <w:t>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0135B6" w:rsidRDefault="000135B6" w:rsidP="000135B6">
      <w:pPr>
        <w:pStyle w:val="10"/>
        <w:numPr>
          <w:ilvl w:val="0"/>
          <w:numId w:val="2"/>
        </w:numPr>
        <w:shd w:val="clear" w:color="auto" w:fill="auto"/>
        <w:tabs>
          <w:tab w:val="left" w:pos="240"/>
        </w:tabs>
        <w:spacing w:line="274" w:lineRule="exact"/>
      </w:pPr>
      <w:bookmarkStart w:id="2" w:name="bookmark1"/>
      <w:r>
        <w:rPr>
          <w:color w:val="000000"/>
        </w:rPr>
        <w:t>Противодействие коррупции</w:t>
      </w:r>
      <w:bookmarkEnd w:id="2"/>
    </w:p>
    <w:p w:rsidR="000135B6" w:rsidRDefault="000135B6" w:rsidP="000135B6">
      <w:pPr>
        <w:pStyle w:val="11"/>
        <w:numPr>
          <w:ilvl w:val="1"/>
          <w:numId w:val="2"/>
        </w:numPr>
        <w:shd w:val="clear" w:color="auto" w:fill="auto"/>
        <w:tabs>
          <w:tab w:val="left" w:pos="2703"/>
        </w:tabs>
        <w:ind w:left="20" w:right="20" w:firstLine="660"/>
      </w:pPr>
      <w:r>
        <w:rPr>
          <w:color w:val="000000"/>
        </w:rPr>
        <w:t>Приоритетом</w:t>
      </w:r>
      <w:r>
        <w:rPr>
          <w:color w:val="000000"/>
        </w:rPr>
        <w:tab/>
        <w:t>в деятельности образовательного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0135B6" w:rsidRDefault="000135B6" w:rsidP="000135B6">
      <w:pPr>
        <w:pStyle w:val="11"/>
        <w:numPr>
          <w:ilvl w:val="1"/>
          <w:numId w:val="2"/>
        </w:numPr>
        <w:shd w:val="clear" w:color="auto" w:fill="auto"/>
        <w:tabs>
          <w:tab w:val="left" w:pos="1302"/>
          <w:tab w:val="left" w:pos="7542"/>
        </w:tabs>
        <w:ind w:left="20" w:right="20" w:firstLine="660"/>
      </w:pPr>
      <w:r>
        <w:rPr>
          <w:color w:val="000000"/>
        </w:rPr>
        <w:t>Для работников образовательного учреждения недопустимо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</w:t>
      </w:r>
      <w:r w:rsidR="00497B92">
        <w:rPr>
          <w:color w:val="000000"/>
        </w:rPr>
        <w:t xml:space="preserve">ско-правовой, </w:t>
      </w:r>
      <w:proofErr w:type="spellStart"/>
      <w:r w:rsidR="00497B92">
        <w:rPr>
          <w:color w:val="000000"/>
        </w:rPr>
        <w:t>административной</w:t>
      </w:r>
      <w:proofErr w:type="gramStart"/>
      <w:r w:rsidR="00497B92">
        <w:rPr>
          <w:color w:val="000000"/>
        </w:rPr>
        <w:t>,у</w:t>
      </w:r>
      <w:proofErr w:type="gramEnd"/>
      <w:r w:rsidR="00497B92">
        <w:rPr>
          <w:color w:val="000000"/>
        </w:rPr>
        <w:t>головной</w:t>
      </w:r>
      <w:r>
        <w:rPr>
          <w:color w:val="000000"/>
        </w:rPr>
        <w:t>ответственности</w:t>
      </w:r>
      <w:proofErr w:type="spellEnd"/>
      <w:r>
        <w:rPr>
          <w:color w:val="000000"/>
        </w:rPr>
        <w:t>), но и будет подвергнут дисциплинарным взысканиям.</w:t>
      </w:r>
    </w:p>
    <w:p w:rsidR="00497B92" w:rsidRDefault="000135B6" w:rsidP="00497B92">
      <w:pPr>
        <w:pStyle w:val="11"/>
        <w:numPr>
          <w:ilvl w:val="1"/>
          <w:numId w:val="2"/>
        </w:numPr>
        <w:shd w:val="clear" w:color="auto" w:fill="auto"/>
        <w:tabs>
          <w:tab w:val="left" w:pos="1234"/>
          <w:tab w:val="left" w:pos="2358"/>
          <w:tab w:val="left" w:pos="3567"/>
          <w:tab w:val="left" w:pos="5022"/>
          <w:tab w:val="left" w:pos="6034"/>
          <w:tab w:val="left" w:pos="7844"/>
          <w:tab w:val="left" w:pos="8828"/>
        </w:tabs>
        <w:ind w:left="20" w:right="20" w:firstLine="660"/>
      </w:pPr>
      <w:r>
        <w:rPr>
          <w:color w:val="000000"/>
        </w:rPr>
        <w:t>Важнейшей мерой по поддержанию безупречной репутации образовательного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</w:t>
      </w:r>
      <w:r w:rsidR="00497B92">
        <w:rPr>
          <w:color w:val="000000"/>
        </w:rPr>
        <w:t xml:space="preserve">изнь работника, не ограничивают его права </w:t>
      </w:r>
      <w:r>
        <w:rPr>
          <w:color w:val="000000"/>
        </w:rPr>
        <w:t>и</w:t>
      </w:r>
      <w:r w:rsidR="00497B92">
        <w:rPr>
          <w:color w:val="000000"/>
        </w:rPr>
        <w:t xml:space="preserve"> свободы,</w:t>
      </w:r>
    </w:p>
    <w:p w:rsidR="000135B6" w:rsidRDefault="00497B92" w:rsidP="00497B92">
      <w:pPr>
        <w:pStyle w:val="11"/>
        <w:shd w:val="clear" w:color="auto" w:fill="auto"/>
        <w:tabs>
          <w:tab w:val="left" w:pos="1234"/>
          <w:tab w:val="left" w:pos="2358"/>
          <w:tab w:val="left" w:pos="3567"/>
          <w:tab w:val="left" w:pos="5022"/>
          <w:tab w:val="left" w:pos="6034"/>
          <w:tab w:val="left" w:pos="7844"/>
          <w:tab w:val="left" w:pos="8828"/>
        </w:tabs>
        <w:ind w:left="680" w:right="20"/>
      </w:pPr>
      <w:r>
        <w:rPr>
          <w:color w:val="000000"/>
        </w:rPr>
        <w:tab/>
        <w:t xml:space="preserve">а </w:t>
      </w:r>
      <w:r w:rsidR="000135B6" w:rsidRPr="00497B92">
        <w:rPr>
          <w:color w:val="000000"/>
        </w:rPr>
        <w:t>лишь определяют нравственную сторону его деятельности, устанавливают четкие этические нормы служебного поведения.</w:t>
      </w:r>
    </w:p>
    <w:p w:rsidR="000135B6" w:rsidRDefault="000135B6" w:rsidP="000135B6">
      <w:pPr>
        <w:pStyle w:val="11"/>
        <w:numPr>
          <w:ilvl w:val="1"/>
          <w:numId w:val="2"/>
        </w:numPr>
        <w:shd w:val="clear" w:color="auto" w:fill="auto"/>
        <w:tabs>
          <w:tab w:val="left" w:pos="1225"/>
        </w:tabs>
        <w:ind w:left="20" w:right="20" w:firstLine="660"/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 родителями (законными представителями).</w:t>
      </w:r>
    </w:p>
    <w:p w:rsidR="000135B6" w:rsidRDefault="000135B6" w:rsidP="000135B6">
      <w:pPr>
        <w:pStyle w:val="11"/>
        <w:numPr>
          <w:ilvl w:val="1"/>
          <w:numId w:val="2"/>
        </w:numPr>
        <w:shd w:val="clear" w:color="auto" w:fill="auto"/>
        <w:tabs>
          <w:tab w:val="left" w:pos="1062"/>
        </w:tabs>
        <w:ind w:left="20" w:right="20" w:firstLine="660"/>
      </w:pPr>
      <w:r>
        <w:rPr>
          <w:color w:val="000000"/>
        </w:rPr>
        <w:t xml:space="preserve">Добросовестное исполнение служебных обязанностей и постоянное улучшение </w:t>
      </w:r>
      <w:r>
        <w:rPr>
          <w:color w:val="000000"/>
        </w:rPr>
        <w:lastRenderedPageBreak/>
        <w:t>качества предоставления образовательных услуг являются главными приоритетами в отношениях с обучающимися и их родителями (законными представителями).</w:t>
      </w:r>
    </w:p>
    <w:p w:rsidR="000135B6" w:rsidRDefault="000135B6" w:rsidP="000135B6">
      <w:pPr>
        <w:pStyle w:val="11"/>
        <w:shd w:val="clear" w:color="auto" w:fill="auto"/>
        <w:ind w:left="20" w:right="20" w:firstLine="480"/>
      </w:pPr>
      <w:r>
        <w:rPr>
          <w:color w:val="000000"/>
        </w:rPr>
        <w:t>3.6. Деятельность учреждения направлена на реализацию основных задач 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0135B6" w:rsidRDefault="000135B6" w:rsidP="000135B6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ind w:left="20" w:right="20" w:firstLine="660"/>
      </w:pPr>
      <w:r>
        <w:rPr>
          <w:color w:val="000000"/>
        </w:rPr>
        <w:t>В отношениях с обучающимися и их родителями (законными представителями) недопустимо использование любых способов прямого или косвенного воздействия с целью получения незаконной выгоды.</w:t>
      </w:r>
    </w:p>
    <w:p w:rsidR="000135B6" w:rsidRDefault="000135B6" w:rsidP="000135B6">
      <w:pPr>
        <w:pStyle w:val="11"/>
        <w:numPr>
          <w:ilvl w:val="0"/>
          <w:numId w:val="3"/>
        </w:numPr>
        <w:shd w:val="clear" w:color="auto" w:fill="auto"/>
        <w:tabs>
          <w:tab w:val="left" w:pos="1436"/>
        </w:tabs>
        <w:ind w:left="20" w:right="20" w:firstLine="660"/>
      </w:pPr>
      <w:r>
        <w:rPr>
          <w:color w:val="000000"/>
        </w:rPr>
        <w:t>В образовательном учреждении недопустимы любые формы коррупции, работники образовательного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0135B6" w:rsidRDefault="000135B6" w:rsidP="000135B6">
      <w:pPr>
        <w:pStyle w:val="11"/>
        <w:numPr>
          <w:ilvl w:val="0"/>
          <w:numId w:val="3"/>
        </w:numPr>
        <w:shd w:val="clear" w:color="auto" w:fill="auto"/>
        <w:tabs>
          <w:tab w:val="left" w:pos="1369"/>
        </w:tabs>
        <w:ind w:left="20" w:right="20" w:firstLine="660"/>
      </w:pPr>
      <w:r>
        <w:rPr>
          <w:color w:val="000000"/>
        </w:rPr>
        <w:t>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образовательного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0135B6" w:rsidRDefault="000135B6" w:rsidP="000135B6">
      <w:pPr>
        <w:pStyle w:val="11"/>
        <w:numPr>
          <w:ilvl w:val="0"/>
          <w:numId w:val="3"/>
        </w:numPr>
        <w:shd w:val="clear" w:color="auto" w:fill="auto"/>
        <w:tabs>
          <w:tab w:val="left" w:pos="1873"/>
        </w:tabs>
        <w:ind w:left="20" w:right="20" w:firstLine="660"/>
      </w:pPr>
      <w:r>
        <w:rPr>
          <w:color w:val="000000"/>
        </w:rPr>
        <w:t>В</w:t>
      </w:r>
      <w:r>
        <w:rPr>
          <w:color w:val="000000"/>
        </w:rPr>
        <w:tab/>
        <w:t>образовательном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0135B6" w:rsidRDefault="000135B6" w:rsidP="000135B6">
      <w:pPr>
        <w:pStyle w:val="11"/>
        <w:numPr>
          <w:ilvl w:val="0"/>
          <w:numId w:val="3"/>
        </w:numPr>
        <w:shd w:val="clear" w:color="auto" w:fill="auto"/>
        <w:tabs>
          <w:tab w:val="left" w:pos="1570"/>
          <w:tab w:val="left" w:pos="3058"/>
          <w:tab w:val="left" w:pos="5492"/>
          <w:tab w:val="left" w:pos="7105"/>
          <w:tab w:val="left" w:pos="9250"/>
        </w:tabs>
        <w:ind w:left="20" w:right="20" w:firstLine="480"/>
      </w:pPr>
      <w:r>
        <w:rPr>
          <w:color w:val="000000"/>
        </w:rPr>
        <w:t>В образовательном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</w:t>
      </w:r>
      <w:r w:rsidR="00497B92">
        <w:rPr>
          <w:color w:val="000000"/>
        </w:rPr>
        <w:t xml:space="preserve">я такой стороны. Деятельность с </w:t>
      </w:r>
      <w:r>
        <w:rPr>
          <w:color w:val="000000"/>
        </w:rPr>
        <w:t>использованием</w:t>
      </w:r>
      <w:r>
        <w:rPr>
          <w:color w:val="000000"/>
        </w:rPr>
        <w:tab/>
        <w:t>методов</w:t>
      </w:r>
      <w:r>
        <w:rPr>
          <w:color w:val="000000"/>
        </w:rPr>
        <w:tab/>
        <w:t>принуждения</w:t>
      </w:r>
      <w:r>
        <w:rPr>
          <w:color w:val="000000"/>
        </w:rPr>
        <w:tab/>
        <w:t>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0135B6" w:rsidRDefault="000135B6" w:rsidP="000135B6">
      <w:pPr>
        <w:pStyle w:val="11"/>
        <w:numPr>
          <w:ilvl w:val="0"/>
          <w:numId w:val="3"/>
        </w:numPr>
        <w:shd w:val="clear" w:color="auto" w:fill="auto"/>
        <w:tabs>
          <w:tab w:val="left" w:pos="1100"/>
          <w:tab w:val="left" w:pos="4710"/>
          <w:tab w:val="left" w:pos="7426"/>
          <w:tab w:val="left" w:pos="8708"/>
        </w:tabs>
        <w:ind w:left="20" w:right="20" w:firstLine="480"/>
      </w:pPr>
      <w:r>
        <w:rPr>
          <w:color w:val="000000"/>
        </w:rPr>
        <w:t xml:space="preserve">В образовательном учреждении недопустимо осуществление </w:t>
      </w:r>
      <w:r w:rsidR="00497B92">
        <w:rPr>
          <w:color w:val="000000"/>
        </w:rPr>
        <w:t>деятельности на основе</w:t>
      </w:r>
      <w:r w:rsidR="00497B92">
        <w:rPr>
          <w:color w:val="000000"/>
        </w:rPr>
        <w:tab/>
      </w:r>
      <w:proofErr w:type="spellStart"/>
      <w:r w:rsidR="00497B92">
        <w:rPr>
          <w:color w:val="000000"/>
        </w:rPr>
        <w:t>сговора</w:t>
      </w:r>
      <w:proofErr w:type="gramStart"/>
      <w:r w:rsidR="00497B92">
        <w:rPr>
          <w:color w:val="000000"/>
        </w:rPr>
        <w:t>,т</w:t>
      </w:r>
      <w:proofErr w:type="gramEnd"/>
      <w:r w:rsidR="00497B92">
        <w:rPr>
          <w:color w:val="000000"/>
        </w:rPr>
        <w:t>.е.</w:t>
      </w:r>
      <w:r>
        <w:rPr>
          <w:color w:val="000000"/>
        </w:rPr>
        <w:t>между</w:t>
      </w:r>
      <w:proofErr w:type="spellEnd"/>
      <w:r>
        <w:rPr>
          <w:color w:val="000000"/>
        </w:rPr>
        <w:t xml:space="preserve">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0135B6" w:rsidRDefault="000135B6" w:rsidP="000135B6">
      <w:pPr>
        <w:pStyle w:val="11"/>
        <w:shd w:val="clear" w:color="auto" w:fill="auto"/>
        <w:tabs>
          <w:tab w:val="left" w:pos="5751"/>
          <w:tab w:val="left" w:pos="7902"/>
        </w:tabs>
        <w:ind w:left="20" w:firstLine="480"/>
      </w:pPr>
      <w:r>
        <w:rPr>
          <w:color w:val="000000"/>
        </w:rPr>
        <w:t>3.</w:t>
      </w:r>
      <w:r w:rsidR="00497B92">
        <w:rPr>
          <w:color w:val="000000"/>
        </w:rPr>
        <w:t xml:space="preserve">13.В образовательном учреждении </w:t>
      </w:r>
      <w:r>
        <w:rPr>
          <w:color w:val="000000"/>
        </w:rPr>
        <w:t>недопустимо</w:t>
      </w:r>
      <w:r>
        <w:rPr>
          <w:color w:val="000000"/>
        </w:rPr>
        <w:tab/>
        <w:t>осуществление</w:t>
      </w:r>
    </w:p>
    <w:p w:rsidR="000135B6" w:rsidRDefault="000135B6" w:rsidP="000135B6">
      <w:pPr>
        <w:pStyle w:val="11"/>
        <w:shd w:val="clear" w:color="auto" w:fill="auto"/>
        <w:ind w:left="20" w:right="20"/>
      </w:pPr>
      <w:r>
        <w:rPr>
          <w:color w:val="000000"/>
        </w:rPr>
        <w:t>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>
        <w:rPr>
          <w:color w:val="000000"/>
        </w:rPr>
        <w:t>ств дл</w:t>
      </w:r>
      <w:proofErr w:type="gramEnd"/>
      <w:r>
        <w:rPr>
          <w:color w:val="000000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0135B6" w:rsidRDefault="000135B6" w:rsidP="000135B6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</w:pPr>
      <w:r>
        <w:rPr>
          <w:color w:val="000000"/>
        </w:rPr>
        <w:t>Обращение с подарками</w:t>
      </w:r>
    </w:p>
    <w:p w:rsidR="000135B6" w:rsidRDefault="000135B6" w:rsidP="000135B6">
      <w:pPr>
        <w:pStyle w:val="11"/>
        <w:numPr>
          <w:ilvl w:val="1"/>
          <w:numId w:val="2"/>
        </w:numPr>
        <w:shd w:val="clear" w:color="auto" w:fill="auto"/>
        <w:tabs>
          <w:tab w:val="left" w:pos="1306"/>
        </w:tabs>
        <w:ind w:left="20" w:right="20" w:firstLine="560"/>
      </w:pPr>
      <w:r>
        <w:rPr>
          <w:color w:val="000000"/>
        </w:rPr>
        <w:t>По</w:t>
      </w:r>
      <w:r>
        <w:rPr>
          <w:color w:val="000000"/>
        </w:rPr>
        <w:tab/>
        <w:t>отношению к подаркам в учреждении сформированы следующие принципы: законность, ответственность и уместность.</w:t>
      </w:r>
    </w:p>
    <w:p w:rsidR="000135B6" w:rsidRDefault="000135B6" w:rsidP="00D02EE3">
      <w:pPr>
        <w:pStyle w:val="11"/>
        <w:shd w:val="clear" w:color="auto" w:fill="auto"/>
        <w:tabs>
          <w:tab w:val="left" w:pos="2842"/>
          <w:tab w:val="left" w:pos="6490"/>
          <w:tab w:val="left" w:pos="8377"/>
        </w:tabs>
        <w:ind w:left="580" w:right="20"/>
      </w:pPr>
      <w:r>
        <w:rPr>
          <w:color w:val="000000"/>
        </w:rPr>
        <w:t>Предоставление</w:t>
      </w:r>
      <w:r>
        <w:rPr>
          <w:color w:val="000000"/>
        </w:rPr>
        <w:tab/>
        <w:t xml:space="preserve">или получение подарка (выгоды) допустимо, только если это не влечет для получателя возникновения каких-либо обязанностей и не является </w:t>
      </w:r>
      <w:r w:rsidR="00D02EE3">
        <w:rPr>
          <w:color w:val="000000"/>
        </w:rPr>
        <w:t xml:space="preserve">условием выполнения получателем каких-либо </w:t>
      </w:r>
      <w:r>
        <w:rPr>
          <w:color w:val="000000"/>
        </w:rPr>
        <w:t>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0135B6" w:rsidRDefault="000135B6" w:rsidP="000135B6">
      <w:pPr>
        <w:pStyle w:val="11"/>
        <w:numPr>
          <w:ilvl w:val="1"/>
          <w:numId w:val="2"/>
        </w:numPr>
        <w:shd w:val="clear" w:color="auto" w:fill="auto"/>
        <w:tabs>
          <w:tab w:val="left" w:pos="1129"/>
        </w:tabs>
        <w:ind w:left="20" w:right="20" w:firstLine="560"/>
      </w:pPr>
      <w:r>
        <w:rPr>
          <w:color w:val="000000"/>
        </w:rPr>
        <w:t>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0135B6" w:rsidRDefault="000135B6" w:rsidP="000135B6">
      <w:pPr>
        <w:pStyle w:val="11"/>
        <w:numPr>
          <w:ilvl w:val="1"/>
          <w:numId w:val="2"/>
        </w:numPr>
        <w:shd w:val="clear" w:color="auto" w:fill="auto"/>
        <w:tabs>
          <w:tab w:val="left" w:pos="1086"/>
        </w:tabs>
        <w:ind w:left="20" w:right="20" w:firstLine="560"/>
      </w:pPr>
      <w:r>
        <w:rPr>
          <w:color w:val="000000"/>
        </w:rPr>
        <w:lastRenderedPageBreak/>
        <w:t>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0135B6" w:rsidRDefault="000135B6" w:rsidP="000135B6">
      <w:pPr>
        <w:pStyle w:val="11"/>
        <w:numPr>
          <w:ilvl w:val="1"/>
          <w:numId w:val="2"/>
        </w:numPr>
        <w:shd w:val="clear" w:color="auto" w:fill="auto"/>
        <w:tabs>
          <w:tab w:val="left" w:pos="922"/>
        </w:tabs>
        <w:ind w:left="20" w:right="20" w:firstLine="560"/>
      </w:pPr>
      <w:r>
        <w:rPr>
          <w:color w:val="000000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0135B6" w:rsidRDefault="000135B6" w:rsidP="000135B6">
      <w:pPr>
        <w:pStyle w:val="20"/>
        <w:shd w:val="clear" w:color="auto" w:fill="auto"/>
      </w:pPr>
      <w:r>
        <w:rPr>
          <w:color w:val="000000"/>
        </w:rPr>
        <w:t>5. Недопущение конфликта интересов</w:t>
      </w:r>
    </w:p>
    <w:p w:rsidR="000135B6" w:rsidRDefault="000135B6" w:rsidP="000135B6">
      <w:pPr>
        <w:pStyle w:val="11"/>
        <w:numPr>
          <w:ilvl w:val="0"/>
          <w:numId w:val="4"/>
        </w:numPr>
        <w:shd w:val="clear" w:color="auto" w:fill="auto"/>
        <w:tabs>
          <w:tab w:val="left" w:pos="2074"/>
          <w:tab w:val="left" w:pos="4186"/>
          <w:tab w:val="left" w:pos="6073"/>
        </w:tabs>
        <w:ind w:left="20" w:right="20" w:firstLine="560"/>
      </w:pPr>
      <w:r>
        <w:rPr>
          <w:color w:val="000000"/>
        </w:rPr>
        <w:t>Развитие</w:t>
      </w:r>
      <w:r>
        <w:rPr>
          <w:color w:val="000000"/>
        </w:rPr>
        <w:tab/>
        <w:t>потенциала сотрудников является ключевой задачей руководства. В свою очередь</w:t>
      </w:r>
      <w:r>
        <w:rPr>
          <w:color w:val="000000"/>
        </w:rPr>
        <w:tab/>
        <w:t>ключевой</w:t>
      </w:r>
      <w:r>
        <w:rPr>
          <w:color w:val="000000"/>
        </w:rPr>
        <w:tab/>
        <w:t>задачей работников является сознательное следование интересам общества. В учреждении не желательны конфликты интересов - положения, в котором личные интересы работника противоречили бы интересам общества.</w:t>
      </w:r>
    </w:p>
    <w:p w:rsidR="000135B6" w:rsidRDefault="000135B6" w:rsidP="000135B6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ind w:left="20" w:right="20" w:firstLine="560"/>
      </w:pPr>
      <w:r>
        <w:rPr>
          <w:color w:val="000000"/>
        </w:rPr>
        <w:t>Во избежание конфликта интересов, работники учреждения должны выполнять следующие требования:</w:t>
      </w:r>
    </w:p>
    <w:p w:rsidR="000135B6" w:rsidRDefault="000135B6" w:rsidP="000135B6">
      <w:pPr>
        <w:pStyle w:val="11"/>
        <w:numPr>
          <w:ilvl w:val="0"/>
          <w:numId w:val="5"/>
        </w:numPr>
        <w:shd w:val="clear" w:color="auto" w:fill="auto"/>
        <w:tabs>
          <w:tab w:val="left" w:pos="1234"/>
        </w:tabs>
        <w:ind w:left="20" w:right="20" w:firstLine="560"/>
      </w:pPr>
      <w:r>
        <w:rPr>
          <w:color w:val="000000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образовательном учреждении;</w:t>
      </w:r>
    </w:p>
    <w:p w:rsidR="000135B6" w:rsidRDefault="000135B6" w:rsidP="000135B6">
      <w:pPr>
        <w:pStyle w:val="11"/>
        <w:numPr>
          <w:ilvl w:val="0"/>
          <w:numId w:val="5"/>
        </w:numPr>
        <w:shd w:val="clear" w:color="auto" w:fill="auto"/>
        <w:tabs>
          <w:tab w:val="left" w:pos="1230"/>
        </w:tabs>
        <w:ind w:left="20" w:right="20" w:firstLine="560"/>
      </w:pPr>
      <w:r>
        <w:rPr>
          <w:color w:val="000000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0135B6" w:rsidRDefault="000135B6" w:rsidP="000135B6">
      <w:pPr>
        <w:pStyle w:val="20"/>
        <w:shd w:val="clear" w:color="auto" w:fill="auto"/>
      </w:pPr>
      <w:r>
        <w:rPr>
          <w:color w:val="000000"/>
        </w:rPr>
        <w:t>6. Конфиденциальность</w:t>
      </w:r>
    </w:p>
    <w:p w:rsidR="000135B6" w:rsidRDefault="000135B6" w:rsidP="000135B6">
      <w:pPr>
        <w:pStyle w:val="11"/>
        <w:numPr>
          <w:ilvl w:val="0"/>
          <w:numId w:val="6"/>
        </w:numPr>
        <w:shd w:val="clear" w:color="auto" w:fill="auto"/>
        <w:tabs>
          <w:tab w:val="left" w:pos="1066"/>
        </w:tabs>
        <w:ind w:left="20" w:right="20" w:firstLine="560"/>
      </w:pPr>
      <w:r>
        <w:rPr>
          <w:color w:val="000000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0135B6" w:rsidRDefault="000135B6" w:rsidP="000135B6">
      <w:pPr>
        <w:pStyle w:val="11"/>
        <w:numPr>
          <w:ilvl w:val="0"/>
          <w:numId w:val="6"/>
        </w:numPr>
        <w:shd w:val="clear" w:color="auto" w:fill="auto"/>
        <w:tabs>
          <w:tab w:val="left" w:pos="1081"/>
        </w:tabs>
        <w:ind w:left="20" w:right="20" w:firstLine="560"/>
      </w:pPr>
      <w:r>
        <w:rPr>
          <w:color w:val="000000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A9613E" w:rsidRDefault="00ED6F36"/>
    <w:sectPr w:rsidR="00A9613E" w:rsidSect="00497B9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D20"/>
    <w:multiLevelType w:val="multilevel"/>
    <w:tmpl w:val="F7D2C9E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87E57"/>
    <w:multiLevelType w:val="multilevel"/>
    <w:tmpl w:val="5C0221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25A70"/>
    <w:multiLevelType w:val="multilevel"/>
    <w:tmpl w:val="8C669B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E0C9B"/>
    <w:multiLevelType w:val="multilevel"/>
    <w:tmpl w:val="9C2A69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551C54"/>
    <w:multiLevelType w:val="multilevel"/>
    <w:tmpl w:val="F3A49F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B05F5"/>
    <w:multiLevelType w:val="multilevel"/>
    <w:tmpl w:val="7ECA98DC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5B6"/>
    <w:rsid w:val="000135B6"/>
    <w:rsid w:val="00182214"/>
    <w:rsid w:val="002113E4"/>
    <w:rsid w:val="00497B92"/>
    <w:rsid w:val="004E00C2"/>
    <w:rsid w:val="00D02EE3"/>
    <w:rsid w:val="00ED6F36"/>
    <w:rsid w:val="00F5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135B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135B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35B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135B6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Основной текст1"/>
    <w:basedOn w:val="a"/>
    <w:link w:val="a3"/>
    <w:rsid w:val="000135B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0135B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135B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135B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35B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135B6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Основной текст1"/>
    <w:basedOn w:val="a"/>
    <w:link w:val="a3"/>
    <w:rsid w:val="000135B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0135B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6</cp:revision>
  <cp:lastPrinted>2021-11-16T10:33:00Z</cp:lastPrinted>
  <dcterms:created xsi:type="dcterms:W3CDTF">2021-10-28T09:56:00Z</dcterms:created>
  <dcterms:modified xsi:type="dcterms:W3CDTF">2021-11-16T10:33:00Z</dcterms:modified>
</cp:coreProperties>
</file>