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B60" w:rsidRPr="00CE4B60" w:rsidRDefault="00CE4B60" w:rsidP="00CE4B60">
      <w:pPr>
        <w:shd w:val="clear" w:color="auto" w:fill="FFFFFF"/>
        <w:spacing w:line="240" w:lineRule="auto"/>
        <w:jc w:val="center"/>
        <w:outlineLvl w:val="0"/>
        <w:rPr>
          <w:rFonts w:ascii="Times New Roman" w:eastAsia="Times New Roman" w:hAnsi="Times New Roman" w:cs="Times New Roman"/>
          <w:b/>
          <w:bCs/>
          <w:color w:val="000000"/>
          <w:kern w:val="36"/>
          <w:sz w:val="28"/>
          <w:szCs w:val="28"/>
        </w:rPr>
      </w:pPr>
      <w:r w:rsidRPr="00CE4B60">
        <w:rPr>
          <w:rFonts w:ascii="Times New Roman" w:eastAsia="Times New Roman" w:hAnsi="Times New Roman" w:cs="Times New Roman"/>
          <w:b/>
          <w:bCs/>
          <w:color w:val="000000"/>
          <w:kern w:val="36"/>
          <w:sz w:val="28"/>
          <w:szCs w:val="28"/>
        </w:rPr>
        <w:t>ПАМЯТКА для несовершеннолетних</w:t>
      </w:r>
    </w:p>
    <w:p w:rsidR="00CE4B60" w:rsidRPr="00CE4B60" w:rsidRDefault="00CE4B60" w:rsidP="00CE4B60">
      <w:pPr>
        <w:shd w:val="clear" w:color="auto" w:fill="FFFFFF"/>
        <w:spacing w:line="240" w:lineRule="auto"/>
        <w:jc w:val="center"/>
        <w:outlineLvl w:val="0"/>
        <w:rPr>
          <w:rFonts w:ascii="Times New Roman" w:eastAsia="Times New Roman" w:hAnsi="Times New Roman" w:cs="Times New Roman"/>
          <w:b/>
          <w:bCs/>
          <w:color w:val="000000"/>
          <w:kern w:val="36"/>
          <w:sz w:val="28"/>
          <w:szCs w:val="28"/>
        </w:rPr>
      </w:pPr>
      <w:r w:rsidRPr="00CE4B60">
        <w:rPr>
          <w:rFonts w:ascii="Times New Roman" w:eastAsia="Times New Roman" w:hAnsi="Times New Roman" w:cs="Times New Roman"/>
          <w:b/>
          <w:bCs/>
          <w:color w:val="000000"/>
          <w:kern w:val="36"/>
          <w:sz w:val="28"/>
          <w:szCs w:val="28"/>
        </w:rPr>
        <w:t xml:space="preserve"> (Административная ответственность несовершеннолетних)</w:t>
      </w:r>
    </w:p>
    <w:p w:rsidR="00CE4B60" w:rsidRPr="00CE4B60" w:rsidRDefault="00CE4B60" w:rsidP="00CE4B60">
      <w:pPr>
        <w:shd w:val="clear" w:color="auto" w:fill="FFFFFF"/>
        <w:spacing w:after="0" w:line="240" w:lineRule="auto"/>
        <w:rPr>
          <w:rFonts w:ascii="Helvetica" w:eastAsia="Times New Roman" w:hAnsi="Helvetica" w:cs="Helvetica"/>
          <w:color w:val="444444"/>
          <w:sz w:val="18"/>
          <w:szCs w:val="18"/>
        </w:rPr>
      </w:pPr>
      <w:r w:rsidRPr="00CE4B60">
        <w:rPr>
          <w:rFonts w:ascii="Helvetica" w:eastAsia="Times New Roman" w:hAnsi="Helvetica" w:cs="Helvetica"/>
          <w:color w:val="444444"/>
          <w:sz w:val="18"/>
          <w:szCs w:val="18"/>
        </w:rPr>
        <w:br/>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Административной ответственности подлежит лицо, достигшее к моменту совершения административного правонарушения </w:t>
      </w:r>
      <w:r w:rsidRPr="00CE4B60">
        <w:rPr>
          <w:rFonts w:ascii="Times New Roman" w:eastAsia="Times New Roman" w:hAnsi="Times New Roman" w:cs="Times New Roman"/>
          <w:b/>
          <w:bCs/>
        </w:rPr>
        <w:t>возраста шестнадцати лет</w:t>
      </w:r>
      <w:r w:rsidRPr="00CE4B60">
        <w:rPr>
          <w:rFonts w:ascii="Times New Roman" w:eastAsia="Times New Roman" w:hAnsi="Times New Roman" w:cs="Times New Roman"/>
        </w:rPr>
        <w:t xml:space="preserve"> (ст. 2.3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r w:rsidRPr="00CE4B60">
        <w:rPr>
          <w:rFonts w:ascii="Times New Roman" w:eastAsia="Times New Roman" w:hAnsi="Times New Roman" w:cs="Times New Roman"/>
          <w:b/>
          <w:bCs/>
        </w:rPr>
        <w:t> </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b/>
          <w:bCs/>
        </w:rPr>
        <w:t>С 14 лет до 16 лет:</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b/>
          <w:bCs/>
        </w:rPr>
        <w:t>С 16 лет до 18 лет:</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Из десяти видов административных наказаний, указанных в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Согласно ст.2.3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20.1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20.20 ч. 1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w:t>
      </w:r>
      <w:r w:rsidRPr="00CE4B60">
        <w:rPr>
          <w:rFonts w:ascii="Times New Roman" w:eastAsia="Times New Roman" w:hAnsi="Times New Roman" w:cs="Times New Roman"/>
        </w:rPr>
        <w:lastRenderedPageBreak/>
        <w:t xml:space="preserve">сооружениях. Кроме того, несовершеннолетним распитие пива, согласно ст. </w:t>
      </w:r>
      <w:proofErr w:type="gramStart"/>
      <w:r w:rsidRPr="00CE4B60">
        <w:rPr>
          <w:rFonts w:ascii="Times New Roman" w:eastAsia="Times New Roman" w:hAnsi="Times New Roman" w:cs="Times New Roman"/>
        </w:rPr>
        <w:t>З</w:t>
      </w:r>
      <w:proofErr w:type="gramEnd"/>
      <w:r w:rsidRPr="00CE4B60">
        <w:rPr>
          <w:rFonts w:ascii="Times New Roman" w:eastAsia="Times New Roman" w:hAnsi="Times New Roman" w:cs="Times New Roman"/>
        </w:rPr>
        <w:t xml:space="preserve"> ФЗ №11-05 г., не допускается в любых общественных местах.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20.20 ч. 2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20.20 </w:t>
      </w:r>
      <w:proofErr w:type="spellStart"/>
      <w:r w:rsidRPr="00CE4B60">
        <w:rPr>
          <w:rFonts w:ascii="Times New Roman" w:eastAsia="Times New Roman" w:hAnsi="Times New Roman" w:cs="Times New Roman"/>
        </w:rPr>
        <w:t>ч</w:t>
      </w:r>
      <w:proofErr w:type="gramStart"/>
      <w:r w:rsidRPr="00CE4B60">
        <w:rPr>
          <w:rFonts w:ascii="Times New Roman" w:eastAsia="Times New Roman" w:hAnsi="Times New Roman" w:cs="Times New Roman"/>
        </w:rPr>
        <w:t>.З</w:t>
      </w:r>
      <w:proofErr w:type="spellEnd"/>
      <w:proofErr w:type="gramEnd"/>
      <w:r w:rsidRPr="00CE4B60">
        <w:rPr>
          <w:rFonts w:ascii="Times New Roman" w:eastAsia="Times New Roman" w:hAnsi="Times New Roman" w:cs="Times New Roman"/>
        </w:rPr>
        <w:t xml:space="preserve">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20.21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Появление в общественных местах в состоянии опьянения, оскорбляющем человеческое достоинство и общественную нравственность.</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20.22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 (на родителей).</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5.35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 xml:space="preserve">Ст. 19.15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 Проживание гражданина Российской Федерации без удостоверения личности гражданина (паспорта)</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4.1 – с 16 лет. Влечет предупреждение или наложение административного штрафа в размере до 100 рублей.</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4.2 – на родителей детей до 16 лет. Влечет предупреждение или наложение административного штрафа в размере от 100 до 300 рублей.</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b/>
          <w:bCs/>
        </w:rPr>
        <w:t> </w:t>
      </w:r>
    </w:p>
    <w:p w:rsidR="00CE4B60" w:rsidRPr="00CE4B60" w:rsidRDefault="00CE4B60" w:rsidP="00CE4B60">
      <w:pPr>
        <w:shd w:val="clear" w:color="auto" w:fill="FFFFFF"/>
        <w:spacing w:after="313" w:line="240" w:lineRule="auto"/>
        <w:jc w:val="center"/>
        <w:rPr>
          <w:rFonts w:ascii="Times New Roman" w:eastAsia="Times New Roman" w:hAnsi="Times New Roman" w:cs="Times New Roman"/>
        </w:rPr>
      </w:pPr>
      <w:r w:rsidRPr="00CE4B60">
        <w:rPr>
          <w:rFonts w:ascii="Times New Roman" w:eastAsia="Times New Roman" w:hAnsi="Times New Roman" w:cs="Times New Roman"/>
          <w:b/>
          <w:bCs/>
        </w:rPr>
        <w:t>Уголовная ответственность несовершеннолетних</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По общему правилу ответственности за совершение преступления или административного правонарушения подлежит лицо, достигшее возраста </w:t>
      </w:r>
      <w:r w:rsidRPr="00CE4B60">
        <w:rPr>
          <w:rFonts w:ascii="Times New Roman" w:eastAsia="Times New Roman" w:hAnsi="Times New Roman" w:cs="Times New Roman"/>
          <w:b/>
          <w:bCs/>
        </w:rPr>
        <w:t>16 лет</w:t>
      </w:r>
      <w:r w:rsidRPr="00CE4B60">
        <w:rPr>
          <w:rFonts w:ascii="Times New Roman" w:eastAsia="Times New Roman" w:hAnsi="Times New Roman" w:cs="Times New Roman"/>
        </w:rPr>
        <w:t> (</w:t>
      </w:r>
      <w:proofErr w:type="gramStart"/>
      <w:r w:rsidRPr="00CE4B60">
        <w:rPr>
          <w:rFonts w:ascii="Times New Roman" w:eastAsia="Times New Roman" w:hAnsi="Times New Roman" w:cs="Times New Roman"/>
        </w:rPr>
        <w:t>ч</w:t>
      </w:r>
      <w:proofErr w:type="gramEnd"/>
      <w:r w:rsidRPr="00CE4B60">
        <w:rPr>
          <w:rFonts w:ascii="Times New Roman" w:eastAsia="Times New Roman" w:hAnsi="Times New Roman" w:cs="Times New Roman"/>
        </w:rPr>
        <w:t xml:space="preserve">. 1 ст. 20 УК, ст. 2.3 </w:t>
      </w:r>
      <w:proofErr w:type="spellStart"/>
      <w:r w:rsidRPr="00CE4B60">
        <w:rPr>
          <w:rFonts w:ascii="Times New Roman" w:eastAsia="Times New Roman" w:hAnsi="Times New Roman" w:cs="Times New Roman"/>
        </w:rPr>
        <w:t>КоАП</w:t>
      </w:r>
      <w:proofErr w:type="spellEnd"/>
      <w:r w:rsidRPr="00CE4B60">
        <w:rPr>
          <w:rFonts w:ascii="Times New Roman" w:eastAsia="Times New Roman" w:hAnsi="Times New Roman" w:cs="Times New Roman"/>
        </w:rPr>
        <w:t xml:space="preserve">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lastRenderedPageBreak/>
        <w:t xml:space="preserve">Уголовной ответственности подлежит лицо, достигшее ко времени совершения преступления шестнадцатилетнего возраста. </w:t>
      </w:r>
      <w:proofErr w:type="gramStart"/>
      <w:r w:rsidRPr="00CE4B60">
        <w:rPr>
          <w:rFonts w:ascii="Times New Roman" w:eastAsia="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CE4B60">
        <w:rPr>
          <w:rFonts w:ascii="Times New Roman" w:eastAsia="Times New Roman" w:hAnsi="Times New Roman" w:cs="Times New Roman"/>
        </w:rPr>
        <w:t xml:space="preserve"> </w:t>
      </w:r>
      <w:proofErr w:type="gramStart"/>
      <w:r w:rsidRPr="00CE4B60">
        <w:rPr>
          <w:rFonts w:ascii="Times New Roman" w:eastAsia="Times New Roman" w:hAnsi="Times New Roman" w:cs="Times New Roman"/>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CE4B60">
        <w:rPr>
          <w:rFonts w:ascii="Times New Roman" w:eastAsia="Times New Roman" w:hAnsi="Times New Roman" w:cs="Times New Roman"/>
        </w:rPr>
        <w:t xml:space="preserve"> </w:t>
      </w:r>
      <w:proofErr w:type="gramStart"/>
      <w:r w:rsidRPr="00CE4B60">
        <w:rPr>
          <w:rFonts w:ascii="Times New Roman" w:eastAsia="Times New Roman" w:hAnsi="Times New Roman" w:cs="Times New Roman"/>
        </w:rPr>
        <w:t>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CE4B60">
        <w:rPr>
          <w:rFonts w:ascii="Times New Roman" w:eastAsia="Times New Roman" w:hAnsi="Times New Roman" w:cs="Times New Roman"/>
        </w:rPr>
        <w:t xml:space="preserve"> </w:t>
      </w:r>
      <w:proofErr w:type="gramStart"/>
      <w:r w:rsidRPr="00CE4B60">
        <w:rPr>
          <w:rFonts w:ascii="Times New Roman" w:eastAsia="Times New Roman" w:hAnsi="Times New Roman" w:cs="Times New Roman"/>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CE4B60">
        <w:rPr>
          <w:rFonts w:ascii="Times New Roman" w:eastAsia="Times New Roman" w:hAnsi="Times New Roman" w:cs="Times New Roman"/>
        </w:rPr>
        <w:t xml:space="preserve"> международной защитой (статья 360), акт международного терроризма (статья 361).</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b/>
          <w:bCs/>
        </w:rPr>
        <w:t>Виды наказаний, назначаемых несовершеннолетним:</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штраф;</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лишение права заниматься определенной деятельностью;</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обязательные работы;</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исправительные работы;</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арест;</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лишение свободы на определенный срок.</w:t>
      </w:r>
    </w:p>
    <w:p w:rsidR="00CE4B60" w:rsidRPr="00CE4B60" w:rsidRDefault="00CE4B60" w:rsidP="00CE4B60">
      <w:pPr>
        <w:shd w:val="clear" w:color="auto" w:fill="FFFFFF"/>
        <w:spacing w:after="313" w:line="240" w:lineRule="auto"/>
        <w:rPr>
          <w:rFonts w:ascii="Times New Roman" w:eastAsia="Times New Roman" w:hAnsi="Times New Roman" w:cs="Times New Roman"/>
        </w:rPr>
      </w:pPr>
      <w:r w:rsidRPr="00CE4B60">
        <w:rPr>
          <w:rFonts w:ascii="Times New Roman" w:eastAsia="Times New Roman" w:hAnsi="Times New Roman" w:cs="Times New Roman"/>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F24D74" w:rsidRPr="00CE4B60" w:rsidRDefault="00F24D74">
      <w:pPr>
        <w:rPr>
          <w:rFonts w:ascii="Times New Roman" w:hAnsi="Times New Roman" w:cs="Times New Roman"/>
        </w:rPr>
      </w:pPr>
    </w:p>
    <w:sectPr w:rsidR="00F24D74" w:rsidRPr="00CE4B60" w:rsidSect="00CE4B60">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E4B60"/>
    <w:rsid w:val="00CE4B60"/>
    <w:rsid w:val="00F24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4B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B6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E4B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4B60"/>
    <w:rPr>
      <w:b/>
      <w:bCs/>
    </w:rPr>
  </w:style>
  <w:style w:type="paragraph" w:customStyle="1" w:styleId="p11">
    <w:name w:val="p11"/>
    <w:basedOn w:val="a"/>
    <w:rsid w:val="00CE4B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CE4B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CE4B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CE4B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0508754">
      <w:bodyDiv w:val="1"/>
      <w:marLeft w:val="0"/>
      <w:marRight w:val="0"/>
      <w:marTop w:val="0"/>
      <w:marBottom w:val="0"/>
      <w:divBdr>
        <w:top w:val="none" w:sz="0" w:space="0" w:color="auto"/>
        <w:left w:val="none" w:sz="0" w:space="0" w:color="auto"/>
        <w:bottom w:val="none" w:sz="0" w:space="0" w:color="auto"/>
        <w:right w:val="none" w:sz="0" w:space="0" w:color="auto"/>
      </w:divBdr>
      <w:divsChild>
        <w:div w:id="760680651">
          <w:marLeft w:val="0"/>
          <w:marRight w:val="0"/>
          <w:marTop w:val="0"/>
          <w:marBottom w:val="0"/>
          <w:divBdr>
            <w:top w:val="none" w:sz="0" w:space="0" w:color="auto"/>
            <w:left w:val="none" w:sz="0" w:space="0" w:color="auto"/>
            <w:bottom w:val="none" w:sz="0" w:space="0" w:color="auto"/>
            <w:right w:val="none" w:sz="0" w:space="0" w:color="auto"/>
          </w:divBdr>
          <w:divsChild>
            <w:div w:id="466432039">
              <w:marLeft w:val="0"/>
              <w:marRight w:val="0"/>
              <w:marTop w:val="0"/>
              <w:marBottom w:val="501"/>
              <w:divBdr>
                <w:top w:val="none" w:sz="0" w:space="0" w:color="auto"/>
                <w:left w:val="none" w:sz="0" w:space="0" w:color="auto"/>
                <w:bottom w:val="none" w:sz="0" w:space="0" w:color="auto"/>
                <w:right w:val="none" w:sz="0" w:space="0" w:color="auto"/>
              </w:divBdr>
            </w:div>
            <w:div w:id="15110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2021-10-24T10:22:00Z</cp:lastPrinted>
  <dcterms:created xsi:type="dcterms:W3CDTF">2021-10-24T10:21:00Z</dcterms:created>
  <dcterms:modified xsi:type="dcterms:W3CDTF">2021-10-24T10:24:00Z</dcterms:modified>
</cp:coreProperties>
</file>