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6D" w:rsidRPr="002321F5" w:rsidRDefault="00D7726D" w:rsidP="00D7726D">
      <w:pPr>
        <w:tabs>
          <w:tab w:val="left" w:pos="6330"/>
        </w:tabs>
        <w:jc w:val="right"/>
      </w:pPr>
      <w:r w:rsidRPr="002321F5">
        <w:rPr>
          <w:i/>
        </w:rPr>
        <w:t xml:space="preserve">Приложение </w:t>
      </w:r>
      <w:r>
        <w:rPr>
          <w:i/>
        </w:rPr>
        <w:t>19</w:t>
      </w:r>
    </w:p>
    <w:p w:rsidR="00D7726D" w:rsidRPr="00F75AA7" w:rsidRDefault="00D7726D" w:rsidP="00D7726D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7726D" w:rsidRPr="002321F5" w:rsidRDefault="00D7726D" w:rsidP="00D7726D">
      <w:pPr>
        <w:shd w:val="clear" w:color="auto" w:fill="FFFFFF"/>
        <w:ind w:left="19"/>
        <w:jc w:val="center"/>
        <w:rPr>
          <w:b/>
          <w:sz w:val="28"/>
          <w:szCs w:val="28"/>
        </w:rPr>
      </w:pPr>
      <w:r w:rsidRPr="002321F5">
        <w:rPr>
          <w:b/>
          <w:bCs/>
          <w:color w:val="000000"/>
          <w:sz w:val="28"/>
          <w:szCs w:val="28"/>
        </w:rPr>
        <w:t>РЕКОМЕНДАЦИИ</w:t>
      </w:r>
    </w:p>
    <w:p w:rsidR="00D7726D" w:rsidRPr="002321F5" w:rsidRDefault="00D7726D" w:rsidP="00D7726D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руководителю образовательного у</w:t>
      </w:r>
      <w:r>
        <w:rPr>
          <w:b/>
          <w:color w:val="000000"/>
          <w:sz w:val="28"/>
          <w:szCs w:val="28"/>
        </w:rPr>
        <w:t>ч</w:t>
      </w:r>
      <w:r>
        <w:rPr>
          <w:b/>
          <w:color w:val="000000"/>
          <w:sz w:val="28"/>
          <w:szCs w:val="28"/>
        </w:rPr>
        <w:t>реждения</w:t>
      </w:r>
      <w:r w:rsidRPr="002321F5">
        <w:rPr>
          <w:b/>
          <w:color w:val="000000"/>
          <w:sz w:val="28"/>
          <w:szCs w:val="28"/>
        </w:rPr>
        <w:t xml:space="preserve"> </w:t>
      </w:r>
    </w:p>
    <w:p w:rsidR="00D7726D" w:rsidRPr="002321F5" w:rsidRDefault="00D7726D" w:rsidP="00D7726D">
      <w:pPr>
        <w:shd w:val="clear" w:color="auto" w:fill="FFFFFF"/>
        <w:ind w:left="19"/>
        <w:jc w:val="center"/>
        <w:rPr>
          <w:b/>
          <w:sz w:val="28"/>
          <w:szCs w:val="28"/>
        </w:rPr>
      </w:pPr>
      <w:r w:rsidRPr="002321F5">
        <w:rPr>
          <w:b/>
          <w:color w:val="000000"/>
          <w:sz w:val="28"/>
          <w:szCs w:val="28"/>
        </w:rPr>
        <w:t>по противодействию террори</w:t>
      </w:r>
      <w:r w:rsidRPr="002321F5">
        <w:rPr>
          <w:b/>
          <w:color w:val="000000"/>
          <w:sz w:val="28"/>
          <w:szCs w:val="28"/>
        </w:rPr>
        <w:t>з</w:t>
      </w:r>
      <w:r w:rsidRPr="002321F5">
        <w:rPr>
          <w:b/>
          <w:color w:val="000000"/>
          <w:sz w:val="28"/>
          <w:szCs w:val="28"/>
        </w:rPr>
        <w:t>му</w:t>
      </w:r>
    </w:p>
    <w:p w:rsidR="00D7726D" w:rsidRPr="00D971D9" w:rsidRDefault="00D7726D" w:rsidP="00D7726D">
      <w:pPr>
        <w:shd w:val="clear" w:color="auto" w:fill="FFFFFF"/>
        <w:ind w:left="19" w:right="3341"/>
        <w:jc w:val="both"/>
        <w:rPr>
          <w:color w:val="000000"/>
          <w:sz w:val="26"/>
          <w:szCs w:val="26"/>
        </w:rPr>
      </w:pPr>
    </w:p>
    <w:p w:rsidR="00D7726D" w:rsidRPr="00D971D9" w:rsidRDefault="00D7726D" w:rsidP="00D7726D">
      <w:pPr>
        <w:shd w:val="clear" w:color="auto" w:fill="FFFFFF"/>
        <w:tabs>
          <w:tab w:val="left" w:pos="9355"/>
        </w:tabs>
        <w:ind w:left="19" w:right="-5"/>
        <w:jc w:val="center"/>
        <w:rPr>
          <w:b/>
          <w:sz w:val="26"/>
          <w:szCs w:val="26"/>
        </w:rPr>
      </w:pPr>
      <w:r w:rsidRPr="00D971D9">
        <w:rPr>
          <w:b/>
          <w:bCs/>
          <w:color w:val="000000"/>
          <w:sz w:val="26"/>
          <w:szCs w:val="26"/>
        </w:rPr>
        <w:t>Задачи и направления деятельности по противодействию террори</w:t>
      </w:r>
      <w:r w:rsidRPr="00D971D9">
        <w:rPr>
          <w:b/>
          <w:bCs/>
          <w:color w:val="000000"/>
          <w:sz w:val="26"/>
          <w:szCs w:val="26"/>
        </w:rPr>
        <w:t>з</w:t>
      </w:r>
      <w:r w:rsidRPr="00D971D9">
        <w:rPr>
          <w:b/>
          <w:bCs/>
          <w:color w:val="000000"/>
          <w:sz w:val="26"/>
          <w:szCs w:val="26"/>
        </w:rPr>
        <w:t>му</w:t>
      </w:r>
    </w:p>
    <w:p w:rsidR="00D7726D" w:rsidRPr="00D971D9" w:rsidRDefault="00D7726D" w:rsidP="00D7726D">
      <w:pPr>
        <w:shd w:val="clear" w:color="auto" w:fill="FFFFFF"/>
        <w:ind w:left="19" w:firstLine="701"/>
        <w:jc w:val="both"/>
        <w:rPr>
          <w:color w:val="000000"/>
          <w:sz w:val="26"/>
          <w:szCs w:val="26"/>
        </w:rPr>
      </w:pPr>
    </w:p>
    <w:p w:rsidR="00D7726D" w:rsidRPr="00D971D9" w:rsidRDefault="00D7726D" w:rsidP="00D7726D">
      <w:pPr>
        <w:shd w:val="clear" w:color="auto" w:fill="FFFFFF"/>
        <w:ind w:firstLine="701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В условиях сохраняющейся угрозы совершения террористических актов на территории Новосибирской  области  руководителям государственных образовател</w:t>
      </w:r>
      <w:r w:rsidRPr="00D971D9">
        <w:rPr>
          <w:color w:val="000000"/>
          <w:sz w:val="26"/>
          <w:szCs w:val="26"/>
        </w:rPr>
        <w:t>ь</w:t>
      </w:r>
      <w:r w:rsidRPr="00D971D9">
        <w:rPr>
          <w:color w:val="000000"/>
          <w:sz w:val="26"/>
          <w:szCs w:val="26"/>
        </w:rPr>
        <w:t>ных учреждений необходимо считать приоритетными в своей работе следующие з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дачи:</w:t>
      </w:r>
    </w:p>
    <w:p w:rsidR="00D7726D" w:rsidRPr="00D971D9" w:rsidRDefault="00D7726D" w:rsidP="00D7726D">
      <w:pPr>
        <w:shd w:val="clear" w:color="auto" w:fill="FFFFFF"/>
        <w:tabs>
          <w:tab w:val="left" w:pos="211"/>
        </w:tabs>
        <w:ind w:firstLine="701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•</w:t>
      </w:r>
      <w:r w:rsidRPr="00D971D9">
        <w:rPr>
          <w:color w:val="000000"/>
          <w:sz w:val="26"/>
          <w:szCs w:val="26"/>
        </w:rPr>
        <w:tab/>
        <w:t>воспитание у учащихся чувства патриотизма, бдительности, коллект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визма, интернационализма и дисциплинированн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сти;</w:t>
      </w:r>
    </w:p>
    <w:p w:rsidR="00D7726D" w:rsidRPr="00D971D9" w:rsidRDefault="00D7726D" w:rsidP="00D7726D">
      <w:pPr>
        <w:shd w:val="clear" w:color="auto" w:fill="FFFFFF"/>
        <w:tabs>
          <w:tab w:val="left" w:pos="149"/>
        </w:tabs>
        <w:ind w:firstLine="701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•</w:t>
      </w:r>
      <w:r w:rsidRPr="00D971D9">
        <w:rPr>
          <w:color w:val="000000"/>
          <w:sz w:val="26"/>
          <w:szCs w:val="26"/>
        </w:rPr>
        <w:tab/>
        <w:t>создание в каждом образовательном учреждении атмосферы доброжел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тельности, сотрудничества, взаимного уважения и понимания среди воспитанников, их родителей и работников; нетерпимости к фактам недисциплинированности, др</w:t>
      </w:r>
      <w:r w:rsidRPr="00D971D9">
        <w:rPr>
          <w:color w:val="000000"/>
          <w:sz w:val="26"/>
          <w:szCs w:val="26"/>
        </w:rPr>
        <w:t>у</w:t>
      </w:r>
      <w:r w:rsidRPr="00D971D9">
        <w:rPr>
          <w:color w:val="000000"/>
          <w:sz w:val="26"/>
          <w:szCs w:val="26"/>
        </w:rPr>
        <w:t xml:space="preserve">гим негативным явлениям; </w:t>
      </w:r>
    </w:p>
    <w:p w:rsidR="00D7726D" w:rsidRPr="00D971D9" w:rsidRDefault="00D7726D" w:rsidP="00D7726D">
      <w:pPr>
        <w:shd w:val="clear" w:color="auto" w:fill="FFFFFF"/>
        <w:tabs>
          <w:tab w:val="left" w:pos="149"/>
        </w:tabs>
        <w:ind w:firstLine="701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•</w:t>
      </w:r>
      <w:r w:rsidRPr="00D971D9">
        <w:rPr>
          <w:color w:val="000000"/>
          <w:sz w:val="26"/>
          <w:szCs w:val="26"/>
        </w:rPr>
        <w:tab/>
        <w:t>формирование у воспитанников грамотного поведения, обеспечивающ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го собственную безопасность и безопасность окр</w:t>
      </w:r>
      <w:r w:rsidRPr="00D971D9">
        <w:rPr>
          <w:color w:val="000000"/>
          <w:sz w:val="26"/>
          <w:szCs w:val="26"/>
        </w:rPr>
        <w:t>у</w:t>
      </w:r>
      <w:r w:rsidRPr="00D971D9">
        <w:rPr>
          <w:color w:val="000000"/>
          <w:sz w:val="26"/>
          <w:szCs w:val="26"/>
        </w:rPr>
        <w:t xml:space="preserve">жающих. </w:t>
      </w:r>
    </w:p>
    <w:p w:rsidR="00D7726D" w:rsidRPr="00D971D9" w:rsidRDefault="00D7726D" w:rsidP="00D7726D">
      <w:pPr>
        <w:shd w:val="clear" w:color="auto" w:fill="FFFFFF"/>
        <w:tabs>
          <w:tab w:val="left" w:pos="149"/>
        </w:tabs>
        <w:ind w:firstLine="701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Решение этих задач требует организации деятельности по следующим напра</w:t>
      </w:r>
      <w:r w:rsidRPr="00D971D9">
        <w:rPr>
          <w:color w:val="000000"/>
          <w:sz w:val="26"/>
          <w:szCs w:val="26"/>
        </w:rPr>
        <w:t>в</w:t>
      </w:r>
      <w:r w:rsidRPr="00D971D9">
        <w:rPr>
          <w:color w:val="000000"/>
          <w:sz w:val="26"/>
          <w:szCs w:val="26"/>
        </w:rPr>
        <w:t>лениям:</w:t>
      </w:r>
    </w:p>
    <w:p w:rsidR="00D7726D" w:rsidRPr="00D971D9" w:rsidRDefault="00D7726D" w:rsidP="00D7726D">
      <w:pPr>
        <w:shd w:val="clear" w:color="auto" w:fill="FFFFFF"/>
        <w:tabs>
          <w:tab w:val="left" w:pos="259"/>
        </w:tabs>
        <w:ind w:firstLine="701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1) Расширение и углубление знаний педагогов и воспитанников по противодействию проявлениям терроризма и экстремизма, предупреждению террористических актов в образовательных учрежден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ях.</w:t>
      </w:r>
    </w:p>
    <w:p w:rsidR="00D7726D" w:rsidRPr="00D971D9" w:rsidRDefault="00D7726D" w:rsidP="00D7726D">
      <w:pPr>
        <w:shd w:val="clear" w:color="auto" w:fill="FFFFFF"/>
        <w:ind w:firstLine="701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2) Усиление взаимодействия образовательных учреждений по предупр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ждению актов терроризма, экстремизма с органами внутренних дел, ФСБ, ГО и ЧС, против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пожарной службой.</w:t>
      </w:r>
    </w:p>
    <w:p w:rsidR="00D7726D" w:rsidRPr="00D971D9" w:rsidRDefault="00D7726D" w:rsidP="00D7726D">
      <w:pPr>
        <w:shd w:val="clear" w:color="auto" w:fill="FFFFFF"/>
        <w:tabs>
          <w:tab w:val="left" w:pos="192"/>
        </w:tabs>
        <w:ind w:firstLine="701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3)  Совершенствование правового воспитания воспитанн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ков.</w:t>
      </w:r>
    </w:p>
    <w:p w:rsidR="00D7726D" w:rsidRPr="00D971D9" w:rsidRDefault="00D7726D" w:rsidP="00D7726D">
      <w:pPr>
        <w:shd w:val="clear" w:color="auto" w:fill="FFFFFF"/>
        <w:tabs>
          <w:tab w:val="left" w:pos="192"/>
        </w:tabs>
        <w:ind w:firstLine="701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4) Противодействие проявлениям актов хулиганства, вымогательства, униж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ния и оскорбления своих товарищей со стороны воспитанников.</w:t>
      </w:r>
    </w:p>
    <w:p w:rsidR="00D7726D" w:rsidRPr="00D971D9" w:rsidRDefault="00D7726D" w:rsidP="00D7726D">
      <w:pPr>
        <w:shd w:val="clear" w:color="auto" w:fill="FFFFFF"/>
        <w:ind w:left="19"/>
        <w:jc w:val="center"/>
        <w:rPr>
          <w:b/>
          <w:bCs/>
          <w:color w:val="000000"/>
          <w:sz w:val="26"/>
          <w:szCs w:val="26"/>
        </w:rPr>
      </w:pPr>
      <w:r w:rsidRPr="00D971D9">
        <w:rPr>
          <w:b/>
          <w:bCs/>
          <w:color w:val="000000"/>
          <w:sz w:val="26"/>
          <w:szCs w:val="26"/>
        </w:rPr>
        <w:t xml:space="preserve">Действия по антитеррористической безопасности </w:t>
      </w:r>
    </w:p>
    <w:p w:rsidR="00D7726D" w:rsidRPr="00D971D9" w:rsidRDefault="00D7726D" w:rsidP="00D7726D">
      <w:pPr>
        <w:shd w:val="clear" w:color="auto" w:fill="FFFFFF"/>
        <w:ind w:left="19"/>
        <w:jc w:val="center"/>
        <w:rPr>
          <w:b/>
          <w:sz w:val="26"/>
          <w:szCs w:val="26"/>
        </w:rPr>
      </w:pPr>
      <w:r w:rsidRPr="00D971D9">
        <w:rPr>
          <w:b/>
          <w:bCs/>
          <w:color w:val="000000"/>
          <w:sz w:val="26"/>
          <w:szCs w:val="26"/>
        </w:rPr>
        <w:t>и защите воспитанник</w:t>
      </w:r>
      <w:r w:rsidRPr="00D971D9">
        <w:rPr>
          <w:b/>
          <w:bCs/>
          <w:color w:val="000000"/>
          <w:sz w:val="26"/>
          <w:szCs w:val="26"/>
        </w:rPr>
        <w:t>о</w:t>
      </w:r>
      <w:r w:rsidRPr="00D971D9">
        <w:rPr>
          <w:b/>
          <w:bCs/>
          <w:color w:val="000000"/>
          <w:sz w:val="26"/>
          <w:szCs w:val="26"/>
        </w:rPr>
        <w:t>в</w:t>
      </w:r>
    </w:p>
    <w:p w:rsidR="00D7726D" w:rsidRPr="00D971D9" w:rsidRDefault="00D7726D" w:rsidP="00D7726D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Постоянно проводить разъяснительную работу, направленную на пов</w:t>
      </w:r>
      <w:r w:rsidRPr="00D971D9">
        <w:rPr>
          <w:color w:val="000000"/>
          <w:sz w:val="26"/>
          <w:szCs w:val="26"/>
        </w:rPr>
        <w:t>ы</w:t>
      </w:r>
      <w:r w:rsidRPr="00D971D9">
        <w:rPr>
          <w:color w:val="000000"/>
          <w:sz w:val="26"/>
          <w:szCs w:val="26"/>
        </w:rPr>
        <w:t>шение организованности и бдительности, готовности к действиям в чре</w:t>
      </w:r>
      <w:r w:rsidRPr="00D971D9">
        <w:rPr>
          <w:color w:val="000000"/>
          <w:sz w:val="26"/>
          <w:szCs w:val="26"/>
        </w:rPr>
        <w:t>з</w:t>
      </w:r>
      <w:r w:rsidRPr="00D971D9">
        <w:rPr>
          <w:color w:val="000000"/>
          <w:sz w:val="26"/>
          <w:szCs w:val="26"/>
        </w:rPr>
        <w:t>вычайных ситуациях, усилению взаимодействия с правоохранительными орг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нами.</w:t>
      </w:r>
    </w:p>
    <w:p w:rsidR="00D7726D" w:rsidRPr="00D971D9" w:rsidRDefault="00D7726D" w:rsidP="00D7726D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Вход в здание образовательного учреждения посетителей осущес</w:t>
      </w:r>
      <w:r w:rsidRPr="00D971D9">
        <w:rPr>
          <w:color w:val="000000"/>
          <w:sz w:val="26"/>
          <w:szCs w:val="26"/>
        </w:rPr>
        <w:t>т</w:t>
      </w:r>
      <w:r w:rsidRPr="00D971D9">
        <w:rPr>
          <w:color w:val="000000"/>
          <w:sz w:val="26"/>
          <w:szCs w:val="26"/>
        </w:rPr>
        <w:t>влять при наличии документов, удостоверяющих личность, с регистр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цией в журнале учета посетителей, который должен находиться на посту охраны. В период проведения з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нятий входные двери должны быть за</w:t>
      </w:r>
      <w:r w:rsidRPr="00D971D9">
        <w:rPr>
          <w:color w:val="000000"/>
          <w:sz w:val="26"/>
          <w:szCs w:val="26"/>
        </w:rPr>
        <w:softHyphen/>
        <w:t>крыты.</w:t>
      </w:r>
    </w:p>
    <w:p w:rsidR="00D7726D" w:rsidRPr="00D971D9" w:rsidRDefault="00D7726D" w:rsidP="00D7726D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Дежурные обязаны регистрировать в журнале посещения всех лиц, прибывающих в ДОУ, указывая их фамилию, имя и отчество, номер документа, удост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веряющего личность, время прибытия и время убытия.</w:t>
      </w:r>
    </w:p>
    <w:p w:rsidR="00D7726D" w:rsidRPr="00D971D9" w:rsidRDefault="00D7726D" w:rsidP="00D7726D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Входные двери, где нет постоянной охраны, запасные выходы должны быть закрыты и опечатаны.</w:t>
      </w:r>
    </w:p>
    <w:p w:rsidR="00D7726D" w:rsidRPr="00D971D9" w:rsidRDefault="00D7726D" w:rsidP="00D7726D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Сторожа обязаны в вечернее и ночное время обходить здание школы с внешней стороны и проверять целостность стекол на окнах, решетки, входные двери, о чем делать запись в журн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 xml:space="preserve">ле. </w:t>
      </w:r>
    </w:p>
    <w:p w:rsidR="00D7726D" w:rsidRPr="00D971D9" w:rsidRDefault="00D7726D" w:rsidP="00D7726D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Заместителю директора по АХЧ обеспечить вторым комплектом ключей от входов в образовательное учреждение работников охраны.</w:t>
      </w:r>
    </w:p>
    <w:p w:rsidR="00D7726D" w:rsidRPr="00D971D9" w:rsidRDefault="00D7726D" w:rsidP="00D7726D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Проводить тренировки по эвакуации из здания воспитанников и пост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 xml:space="preserve">янного </w:t>
      </w:r>
      <w:r w:rsidRPr="00D971D9">
        <w:rPr>
          <w:color w:val="000000"/>
          <w:sz w:val="26"/>
          <w:szCs w:val="26"/>
        </w:rPr>
        <w:lastRenderedPageBreak/>
        <w:t>состава не реже одного раза в год.</w:t>
      </w:r>
    </w:p>
    <w:p w:rsidR="00D7726D" w:rsidRPr="00D971D9" w:rsidRDefault="00D7726D" w:rsidP="00D7726D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При вынужденной эвакуации из здания воспитатели в безопасном месте обязаны проверить по списку наличие воспитанников, а заместитель з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ведующего по АХЧ – наличие постоянного состава и принять меры по их роз</w:t>
      </w:r>
      <w:r w:rsidRPr="00D971D9">
        <w:rPr>
          <w:color w:val="000000"/>
          <w:sz w:val="26"/>
          <w:szCs w:val="26"/>
        </w:rPr>
        <w:t>ы</w:t>
      </w:r>
      <w:r w:rsidRPr="00D971D9">
        <w:rPr>
          <w:color w:val="000000"/>
          <w:sz w:val="26"/>
          <w:szCs w:val="26"/>
        </w:rPr>
        <w:t>ску.</w:t>
      </w:r>
    </w:p>
    <w:p w:rsidR="00D7726D" w:rsidRPr="00D971D9" w:rsidRDefault="00D7726D" w:rsidP="00D7726D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Не допускать стоянки постороннего транспорта у здания ДОУ и прил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 xml:space="preserve">гающей территории. Входные ворота держать закрытыми. </w:t>
      </w:r>
      <w:proofErr w:type="gramStart"/>
      <w:r w:rsidRPr="00D971D9">
        <w:rPr>
          <w:color w:val="000000"/>
          <w:sz w:val="26"/>
          <w:szCs w:val="26"/>
        </w:rPr>
        <w:t>О</w:t>
      </w:r>
      <w:proofErr w:type="gramEnd"/>
      <w:r w:rsidRPr="00D971D9">
        <w:rPr>
          <w:color w:val="000000"/>
          <w:sz w:val="26"/>
          <w:szCs w:val="26"/>
        </w:rPr>
        <w:t xml:space="preserve"> всех случаях стоянки бесхозного транспорта сообщать в правоохранительные орг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ны.</w:t>
      </w:r>
    </w:p>
    <w:p w:rsidR="00D7726D" w:rsidRPr="00D971D9" w:rsidRDefault="00D7726D" w:rsidP="00D7726D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При появлении у здания и нахождении длительное время посторонних  лиц сообщить в правоохранительные органы и усилить пропускной р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жим.</w:t>
      </w:r>
    </w:p>
    <w:p w:rsidR="00D7726D" w:rsidRPr="00D971D9" w:rsidRDefault="00D7726D" w:rsidP="00D7726D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Научить воспитанников способам защиты органов дыхания в задымленном п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мещении.</w:t>
      </w:r>
    </w:p>
    <w:p w:rsidR="00D7726D" w:rsidRPr="00D971D9" w:rsidRDefault="00D7726D" w:rsidP="00D7726D">
      <w:pPr>
        <w:shd w:val="clear" w:color="auto" w:fill="FFFFFF"/>
        <w:ind w:firstLine="720"/>
        <w:jc w:val="center"/>
        <w:rPr>
          <w:b/>
          <w:bCs/>
          <w:color w:val="000000"/>
          <w:sz w:val="26"/>
          <w:szCs w:val="26"/>
        </w:rPr>
      </w:pPr>
      <w:r w:rsidRPr="00D971D9">
        <w:rPr>
          <w:b/>
          <w:bCs/>
          <w:color w:val="000000"/>
          <w:sz w:val="26"/>
          <w:szCs w:val="26"/>
        </w:rPr>
        <w:t xml:space="preserve">Информация о взрывных устройствах </w:t>
      </w:r>
      <w:r w:rsidRPr="00D971D9">
        <w:rPr>
          <w:bCs/>
          <w:color w:val="000000"/>
          <w:sz w:val="26"/>
          <w:szCs w:val="26"/>
        </w:rPr>
        <w:t>(далее – ВУ)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Руководителям образовательного учреждения, сотрудникам охраны, д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журным администраторам необходимо знать основные принципы де</w:t>
      </w:r>
      <w:r w:rsidRPr="00D971D9">
        <w:rPr>
          <w:color w:val="000000"/>
          <w:sz w:val="26"/>
          <w:szCs w:val="26"/>
        </w:rPr>
        <w:t>й</w:t>
      </w:r>
      <w:r w:rsidRPr="00D971D9">
        <w:rPr>
          <w:color w:val="000000"/>
          <w:sz w:val="26"/>
          <w:szCs w:val="26"/>
        </w:rPr>
        <w:t>ствия ВУ, их внешние признаки, возможные последствия применения того или иного типа ВУ, последовательность действий при обнаружении взрывоопасных предм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тов, чтобы эффективно локализовать угрозу, управлять ею и свести к минимуму возможные негативные п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 xml:space="preserve">следствия. 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ВУ могут быть самыми разнообразными как по внешнему виду, так и по при</w:t>
      </w:r>
      <w:r w:rsidRPr="00D971D9">
        <w:rPr>
          <w:color w:val="000000"/>
          <w:sz w:val="26"/>
          <w:szCs w:val="26"/>
        </w:rPr>
        <w:t>н</w:t>
      </w:r>
      <w:r w:rsidRPr="00D971D9">
        <w:rPr>
          <w:color w:val="000000"/>
          <w:sz w:val="26"/>
          <w:szCs w:val="26"/>
        </w:rPr>
        <w:t>ципу их действия. Например, ВУ в виде сумки, кейса, чемодана могут вз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рваться при попытке сдвинуть их с места, поднять, открыть.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Взрыв может произойти и в результате срабатывания какого-либо механич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ского или электромеханического взрывателя замедленного действия, без непосредс</w:t>
      </w:r>
      <w:r w:rsidRPr="00D971D9">
        <w:rPr>
          <w:color w:val="000000"/>
          <w:sz w:val="26"/>
          <w:szCs w:val="26"/>
        </w:rPr>
        <w:t>т</w:t>
      </w:r>
      <w:r w:rsidRPr="00D971D9">
        <w:rPr>
          <w:color w:val="000000"/>
          <w:sz w:val="26"/>
          <w:szCs w:val="26"/>
        </w:rPr>
        <w:t>венного воздействия на предмет по истечении заданного времени замедления.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 xml:space="preserve">Если ВУ имеет </w:t>
      </w:r>
      <w:proofErr w:type="spellStart"/>
      <w:r w:rsidRPr="00D971D9">
        <w:rPr>
          <w:color w:val="000000"/>
          <w:sz w:val="26"/>
          <w:szCs w:val="26"/>
        </w:rPr>
        <w:t>радиовзрыватель</w:t>
      </w:r>
      <w:proofErr w:type="spellEnd"/>
      <w:r w:rsidRPr="00D971D9">
        <w:rPr>
          <w:color w:val="000000"/>
          <w:sz w:val="26"/>
          <w:szCs w:val="26"/>
        </w:rPr>
        <w:t>, то взрыв также может произойти без конта</w:t>
      </w:r>
      <w:r w:rsidRPr="00D971D9">
        <w:rPr>
          <w:color w:val="000000"/>
          <w:sz w:val="26"/>
          <w:szCs w:val="26"/>
        </w:rPr>
        <w:t>к</w:t>
      </w:r>
      <w:r w:rsidRPr="00D971D9">
        <w:rPr>
          <w:color w:val="000000"/>
          <w:sz w:val="26"/>
          <w:szCs w:val="26"/>
        </w:rPr>
        <w:t>та с взрывным устройством в любой момент времени по команде, переданной по р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дио. Взрыв может быть осуществлен по проводам электровзрывной цепи путем по</w:t>
      </w:r>
      <w:r w:rsidRPr="00D971D9">
        <w:rPr>
          <w:color w:val="000000"/>
          <w:sz w:val="26"/>
          <w:szCs w:val="26"/>
        </w:rPr>
        <w:t>д</w:t>
      </w:r>
      <w:r w:rsidRPr="00D971D9">
        <w:rPr>
          <w:color w:val="000000"/>
          <w:sz w:val="26"/>
          <w:szCs w:val="26"/>
        </w:rPr>
        <w:t>ключения как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го-либо источника тока.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Большое распространение получили взрывные устройства, срабатыва</w:t>
      </w:r>
      <w:r w:rsidRPr="00D971D9">
        <w:rPr>
          <w:color w:val="000000"/>
          <w:sz w:val="26"/>
          <w:szCs w:val="26"/>
        </w:rPr>
        <w:t>ю</w:t>
      </w:r>
      <w:r w:rsidRPr="00D971D9">
        <w:rPr>
          <w:color w:val="000000"/>
          <w:sz w:val="26"/>
          <w:szCs w:val="26"/>
        </w:rPr>
        <w:t>щие при включении радиоприемника, телевизора, электрического фонарика или других пре</w:t>
      </w:r>
      <w:r w:rsidRPr="00D971D9">
        <w:rPr>
          <w:color w:val="000000"/>
          <w:sz w:val="26"/>
          <w:szCs w:val="26"/>
        </w:rPr>
        <w:t>д</w:t>
      </w:r>
      <w:r w:rsidRPr="00D971D9">
        <w:rPr>
          <w:color w:val="000000"/>
          <w:sz w:val="26"/>
          <w:szCs w:val="26"/>
        </w:rPr>
        <w:t>метов бытовой техники, работающих от электрической сети, аккумуляторов или б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тареек. Включением этих устройств замыкается электровзрывная сеть, в резул</w:t>
      </w:r>
      <w:r w:rsidRPr="00D971D9">
        <w:rPr>
          <w:color w:val="000000"/>
          <w:sz w:val="26"/>
          <w:szCs w:val="26"/>
        </w:rPr>
        <w:t>ь</w:t>
      </w:r>
      <w:r w:rsidRPr="00D971D9">
        <w:rPr>
          <w:color w:val="000000"/>
          <w:sz w:val="26"/>
          <w:szCs w:val="26"/>
        </w:rPr>
        <w:t xml:space="preserve">тате чего срабатывает </w:t>
      </w:r>
      <w:proofErr w:type="spellStart"/>
      <w:r w:rsidRPr="00D971D9">
        <w:rPr>
          <w:color w:val="000000"/>
          <w:sz w:val="26"/>
          <w:szCs w:val="26"/>
        </w:rPr>
        <w:t>электродетонатор</w:t>
      </w:r>
      <w:proofErr w:type="spellEnd"/>
      <w:r w:rsidRPr="00D971D9">
        <w:rPr>
          <w:color w:val="000000"/>
          <w:sz w:val="26"/>
          <w:szCs w:val="26"/>
        </w:rPr>
        <w:t xml:space="preserve"> или </w:t>
      </w:r>
      <w:proofErr w:type="spellStart"/>
      <w:r w:rsidRPr="00D971D9">
        <w:rPr>
          <w:color w:val="000000"/>
          <w:sz w:val="26"/>
          <w:szCs w:val="26"/>
        </w:rPr>
        <w:t>электрозапал</w:t>
      </w:r>
      <w:proofErr w:type="spellEnd"/>
      <w:r w:rsidRPr="00D971D9">
        <w:rPr>
          <w:color w:val="000000"/>
          <w:sz w:val="26"/>
          <w:szCs w:val="26"/>
        </w:rPr>
        <w:t xml:space="preserve"> и происходит взрыв заряда взрывчатого вещества (далее – </w:t>
      </w:r>
      <w:proofErr w:type="gramStart"/>
      <w:r w:rsidRPr="00D971D9">
        <w:rPr>
          <w:color w:val="000000"/>
          <w:sz w:val="26"/>
          <w:szCs w:val="26"/>
        </w:rPr>
        <w:t>ВВ</w:t>
      </w:r>
      <w:proofErr w:type="gramEnd"/>
      <w:r w:rsidRPr="00D971D9">
        <w:rPr>
          <w:color w:val="000000"/>
          <w:sz w:val="26"/>
          <w:szCs w:val="26"/>
        </w:rPr>
        <w:t>).</w:t>
      </w:r>
    </w:p>
    <w:p w:rsidR="00D7726D" w:rsidRPr="00D971D9" w:rsidRDefault="00D7726D" w:rsidP="00D7726D">
      <w:pPr>
        <w:shd w:val="clear" w:color="auto" w:fill="FFFFFF"/>
        <w:tabs>
          <w:tab w:val="left" w:pos="341"/>
        </w:tabs>
        <w:ind w:firstLine="72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В автомобиле взрывное устройство может сработать при повороте ключа зажигания или даже в тот момент, когда ключ вставляется в замок зажигания, либо вкл</w:t>
      </w:r>
      <w:r w:rsidRPr="00D971D9">
        <w:rPr>
          <w:color w:val="000000"/>
          <w:sz w:val="26"/>
          <w:szCs w:val="26"/>
        </w:rPr>
        <w:t>ю</w:t>
      </w:r>
      <w:r w:rsidRPr="00D971D9">
        <w:rPr>
          <w:color w:val="000000"/>
          <w:sz w:val="26"/>
          <w:szCs w:val="26"/>
        </w:rPr>
        <w:t>чаются потребители энергии (фары, стеклоподъемники, стеклоочистители и т.д.). Взрыватель может быть установлен в выхлопной коллектор двигателя, в глушитель. При этом замыкание контактов произойдет после н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грева чувствительных элементов взрывателя (контактов) до определенной температуры. Могут использоваться также взрывные устройства с часовым м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ханизмом от механических, электромеханических или электронных часов. Такие взрывные устройства в состоянии срабатывать в уст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новленное заранее время. При воздействии на взрывное ус</w:t>
      </w:r>
      <w:r w:rsidRPr="00D971D9">
        <w:rPr>
          <w:color w:val="000000"/>
          <w:sz w:val="26"/>
          <w:szCs w:val="26"/>
        </w:rPr>
        <w:softHyphen/>
        <w:t>тройство срабатывают н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тяжные, обрывные, разгрузочные, вибрационные и прочие элементы, приводящие взрыв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тели в действие.</w:t>
      </w:r>
    </w:p>
    <w:p w:rsidR="00D7726D" w:rsidRDefault="00D7726D" w:rsidP="00D7726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Во взрывном устройстве могут находиться еще взрыватели, срабат</w:t>
      </w:r>
      <w:r w:rsidRPr="00D971D9">
        <w:rPr>
          <w:color w:val="000000"/>
          <w:sz w:val="26"/>
          <w:szCs w:val="26"/>
        </w:rPr>
        <w:t>ы</w:t>
      </w:r>
      <w:r w:rsidRPr="00D971D9">
        <w:rPr>
          <w:color w:val="000000"/>
          <w:sz w:val="26"/>
          <w:szCs w:val="26"/>
        </w:rPr>
        <w:t>вающие от изменения магнитного поля Земли, акустического сигнала в опред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ленном диапазоне частот, характерного запаха человека или животного, а та</w:t>
      </w:r>
      <w:r w:rsidRPr="00D971D9">
        <w:rPr>
          <w:color w:val="000000"/>
          <w:sz w:val="26"/>
          <w:szCs w:val="26"/>
        </w:rPr>
        <w:t>к</w:t>
      </w:r>
      <w:r w:rsidRPr="00D971D9">
        <w:rPr>
          <w:color w:val="000000"/>
          <w:sz w:val="26"/>
          <w:szCs w:val="26"/>
        </w:rPr>
        <w:t xml:space="preserve">же все типы взрывателей </w:t>
      </w:r>
    </w:p>
    <w:p w:rsidR="00D7726D" w:rsidRPr="00D971D9" w:rsidRDefault="00D7726D" w:rsidP="00D7726D">
      <w:pPr>
        <w:shd w:val="clear" w:color="auto" w:fill="FFFFFF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замедленного действия. Демаскирующими признаками взрывного устройства м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жет быть наличие:</w:t>
      </w:r>
    </w:p>
    <w:p w:rsidR="00D7726D" w:rsidRPr="00D971D9" w:rsidRDefault="00D7726D" w:rsidP="00D7726D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 xml:space="preserve">антенны с радиоприемным устройством у </w:t>
      </w:r>
      <w:proofErr w:type="gramStart"/>
      <w:r w:rsidRPr="00D971D9">
        <w:rPr>
          <w:color w:val="000000"/>
          <w:sz w:val="26"/>
          <w:szCs w:val="26"/>
        </w:rPr>
        <w:t>радиоуправляемого</w:t>
      </w:r>
      <w:proofErr w:type="gramEnd"/>
      <w:r w:rsidRPr="00D971D9">
        <w:rPr>
          <w:color w:val="000000"/>
          <w:sz w:val="26"/>
          <w:szCs w:val="26"/>
        </w:rPr>
        <w:t xml:space="preserve"> ВУ;</w:t>
      </w:r>
    </w:p>
    <w:p w:rsidR="00D7726D" w:rsidRPr="00D971D9" w:rsidRDefault="00D7726D" w:rsidP="00D7726D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lastRenderedPageBreak/>
        <w:t>часового механизма или электронного таймера (временного взр</w:t>
      </w:r>
      <w:r w:rsidRPr="00D971D9">
        <w:rPr>
          <w:color w:val="000000"/>
          <w:sz w:val="26"/>
          <w:szCs w:val="26"/>
        </w:rPr>
        <w:t>ы</w:t>
      </w:r>
      <w:r w:rsidRPr="00D971D9">
        <w:rPr>
          <w:color w:val="000000"/>
          <w:sz w:val="26"/>
          <w:szCs w:val="26"/>
        </w:rPr>
        <w:t>вателя);</w:t>
      </w:r>
    </w:p>
    <w:p w:rsidR="00D7726D" w:rsidRPr="00D971D9" w:rsidRDefault="00D7726D" w:rsidP="00D7726D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проводной линии управления;</w:t>
      </w:r>
    </w:p>
    <w:p w:rsidR="00D7726D" w:rsidRPr="00D971D9" w:rsidRDefault="00D7726D" w:rsidP="00D7726D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локально расположенной массы металла;</w:t>
      </w:r>
    </w:p>
    <w:p w:rsidR="00D7726D" w:rsidRPr="00D971D9" w:rsidRDefault="00D7726D" w:rsidP="00D7726D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неоднородности вмещающей среды (нарушение поверхности грунта, дорожн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го покрытии, стены здания, нарушение цвета растительности или снежного п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крова и т.д.);</w:t>
      </w:r>
    </w:p>
    <w:p w:rsidR="00D7726D" w:rsidRPr="00D971D9" w:rsidRDefault="00D7726D" w:rsidP="00D7726D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теплового контраста между местом установки и окружающим ф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ном;</w:t>
      </w:r>
    </w:p>
    <w:p w:rsidR="00D7726D" w:rsidRPr="00D971D9" w:rsidRDefault="00D7726D" w:rsidP="00D7726D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характерной формы ВУ.</w:t>
      </w:r>
    </w:p>
    <w:p w:rsidR="00D7726D" w:rsidRPr="00D971D9" w:rsidRDefault="00D7726D" w:rsidP="00D7726D">
      <w:pPr>
        <w:shd w:val="clear" w:color="auto" w:fill="FFFFFF"/>
        <w:tabs>
          <w:tab w:val="left" w:pos="221"/>
        </w:tabs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Часто объектом подрыва является личный или служебный автомобиль. Осно</w:t>
      </w:r>
      <w:r w:rsidRPr="00D971D9">
        <w:rPr>
          <w:color w:val="000000"/>
          <w:sz w:val="26"/>
          <w:szCs w:val="26"/>
        </w:rPr>
        <w:t>в</w:t>
      </w:r>
      <w:r w:rsidRPr="00D971D9">
        <w:rPr>
          <w:color w:val="000000"/>
          <w:sz w:val="26"/>
          <w:szCs w:val="26"/>
        </w:rPr>
        <w:t xml:space="preserve">ные места для минирования в машине это – сиденье водителя, днище под передними сиденьями, бензобак, капот. </w:t>
      </w:r>
    </w:p>
    <w:p w:rsidR="00D7726D" w:rsidRPr="00D971D9" w:rsidRDefault="00D7726D" w:rsidP="00D7726D">
      <w:pPr>
        <w:shd w:val="clear" w:color="auto" w:fill="FFFFFF"/>
        <w:tabs>
          <w:tab w:val="left" w:pos="221"/>
        </w:tabs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Мина большой мощности может устанавливаться неподалеку от автомобиля или в соседней машине. Но в этом случае требуется управление ею и</w:t>
      </w:r>
      <w:r w:rsidRPr="00D971D9">
        <w:rPr>
          <w:color w:val="000000"/>
          <w:sz w:val="26"/>
          <w:szCs w:val="26"/>
        </w:rPr>
        <w:t>з</w:t>
      </w:r>
      <w:r w:rsidRPr="00D971D9">
        <w:rPr>
          <w:color w:val="000000"/>
          <w:sz w:val="26"/>
          <w:szCs w:val="26"/>
        </w:rPr>
        <w:t>вне по радио или подрыв с помощью электрического провода. Иными словами, преступник должен находиться неподалеку от места преступления и вести наблюдение, что для него сч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тается нежелательным.</w:t>
      </w:r>
    </w:p>
    <w:p w:rsidR="00D7726D" w:rsidRPr="00D971D9" w:rsidRDefault="00D7726D" w:rsidP="00D7726D">
      <w:pPr>
        <w:shd w:val="clear" w:color="auto" w:fill="FFFFFF"/>
        <w:tabs>
          <w:tab w:val="left" w:pos="221"/>
        </w:tabs>
        <w:ind w:firstLine="72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Настораживающими признаками могут быть:</w:t>
      </w:r>
    </w:p>
    <w:p w:rsidR="00D7726D" w:rsidRPr="00D971D9" w:rsidRDefault="00D7726D" w:rsidP="00D7726D">
      <w:pPr>
        <w:widowControl w:val="0"/>
        <w:numPr>
          <w:ilvl w:val="0"/>
          <w:numId w:val="21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появление какой-либо новой детали внутри или снаружи автомоб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ля;</w:t>
      </w:r>
    </w:p>
    <w:p w:rsidR="00D7726D" w:rsidRPr="00D971D9" w:rsidRDefault="00D7726D" w:rsidP="00D7726D">
      <w:pPr>
        <w:widowControl w:val="0"/>
        <w:numPr>
          <w:ilvl w:val="0"/>
          <w:numId w:val="21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остатки упаковочных материалов, изоляционной ленты, обрезков проводов н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подалеку от автомобиля или внутри салона;</w:t>
      </w:r>
    </w:p>
    <w:p w:rsidR="00D7726D" w:rsidRPr="00D971D9" w:rsidRDefault="00D7726D" w:rsidP="00D7726D">
      <w:pPr>
        <w:widowControl w:val="0"/>
        <w:numPr>
          <w:ilvl w:val="0"/>
          <w:numId w:val="21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натянутая леска, проволока, провод, шнур, веревка, так или иначе прикрепле</w:t>
      </w:r>
      <w:r w:rsidRPr="00D971D9">
        <w:rPr>
          <w:color w:val="000000"/>
          <w:sz w:val="26"/>
          <w:szCs w:val="26"/>
        </w:rPr>
        <w:t>н</w:t>
      </w:r>
      <w:r w:rsidRPr="00D971D9">
        <w:rPr>
          <w:color w:val="000000"/>
          <w:sz w:val="26"/>
          <w:szCs w:val="26"/>
        </w:rPr>
        <w:t>ная к любой части автом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биля;</w:t>
      </w:r>
    </w:p>
    <w:p w:rsidR="00D7726D" w:rsidRPr="00D971D9" w:rsidRDefault="00D7726D" w:rsidP="00D7726D">
      <w:pPr>
        <w:widowControl w:val="0"/>
        <w:numPr>
          <w:ilvl w:val="0"/>
          <w:numId w:val="21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чужая сумка, коробка, чемодан, пакет, сверток внутри салона или в б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гажнике;</w:t>
      </w:r>
    </w:p>
    <w:p w:rsidR="00D7726D" w:rsidRPr="00D971D9" w:rsidRDefault="00D7726D" w:rsidP="00D7726D">
      <w:pPr>
        <w:widowControl w:val="0"/>
        <w:numPr>
          <w:ilvl w:val="0"/>
          <w:numId w:val="21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появившиеся уже после парковки машины пакеты из-под соков, молока, консервные банки, свертки, коробки и т.п. недалеко от автомоб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ля.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Для осуществления взрыва может использоваться и почтовый канал. Взрывные устройства, которые закладывают в конверты, бандероли и посылки, могут быть как мгновенного, так и замедленного действия. Взрыватели мгновенного действия выз</w:t>
      </w:r>
      <w:r w:rsidRPr="00D971D9">
        <w:rPr>
          <w:color w:val="000000"/>
          <w:sz w:val="26"/>
          <w:szCs w:val="26"/>
        </w:rPr>
        <w:t>ы</w:t>
      </w:r>
      <w:r w:rsidRPr="00D971D9">
        <w:rPr>
          <w:color w:val="000000"/>
          <w:sz w:val="26"/>
          <w:szCs w:val="26"/>
        </w:rPr>
        <w:t>вают срабатывание взрывного устройства при наж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тии, ударе, прокалывании, снятии нагрузки, разрушении элементов конструкции, просвечивании ярким светом и т.д. Например, взрывные устройства в банд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ролях срабатывают либо при открытии, либо при попытке извлечь книгу или коробку из упаковки. Взрывные устройства в посылках обычно срабат</w:t>
      </w:r>
      <w:r w:rsidRPr="00D971D9">
        <w:rPr>
          <w:color w:val="000000"/>
          <w:sz w:val="26"/>
          <w:szCs w:val="26"/>
        </w:rPr>
        <w:t>ы</w:t>
      </w:r>
      <w:r w:rsidRPr="00D971D9">
        <w:rPr>
          <w:color w:val="000000"/>
          <w:sz w:val="26"/>
          <w:szCs w:val="26"/>
        </w:rPr>
        <w:t>вают при вскрытии крышки посылочного ящика.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Взрыватели замедленного действия по истечении заранее установленного ср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ка (от нескольких часов до нескольких суток) либо вызывают взрыв, либо приводят взрывное устройство в боевое положение, после чего срабатывание взрывного ус</w:t>
      </w:r>
      <w:r w:rsidRPr="00D971D9">
        <w:rPr>
          <w:color w:val="000000"/>
          <w:sz w:val="26"/>
          <w:szCs w:val="26"/>
        </w:rPr>
        <w:t>т</w:t>
      </w:r>
      <w:r w:rsidRPr="00D971D9">
        <w:rPr>
          <w:color w:val="000000"/>
          <w:sz w:val="26"/>
          <w:szCs w:val="26"/>
        </w:rPr>
        <w:t>ройства происходит мгновенно в случае внешнего воздействия на него. Однако нез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висимо от типа взрывателя и взрывного устройства пис</w:t>
      </w:r>
      <w:r w:rsidRPr="00D971D9">
        <w:rPr>
          <w:color w:val="000000"/>
          <w:sz w:val="26"/>
          <w:szCs w:val="26"/>
        </w:rPr>
        <w:t>ь</w:t>
      </w:r>
      <w:r w:rsidRPr="00D971D9">
        <w:rPr>
          <w:color w:val="000000"/>
          <w:sz w:val="26"/>
          <w:szCs w:val="26"/>
        </w:rPr>
        <w:t>ма, бандероли и посылки с подобной начинкой неизбежно обладают рядом признаков, по которым их можно о</w:t>
      </w:r>
      <w:r w:rsidRPr="00D971D9">
        <w:rPr>
          <w:color w:val="000000"/>
          <w:sz w:val="26"/>
          <w:szCs w:val="26"/>
        </w:rPr>
        <w:t>т</w:t>
      </w:r>
      <w:r w:rsidRPr="00D971D9">
        <w:rPr>
          <w:color w:val="000000"/>
          <w:sz w:val="26"/>
          <w:szCs w:val="26"/>
        </w:rPr>
        <w:t xml:space="preserve">личить от обычных почтовых отправлений. Эти признаки делятся </w:t>
      </w:r>
      <w:proofErr w:type="gramStart"/>
      <w:r w:rsidRPr="00D971D9">
        <w:rPr>
          <w:color w:val="000000"/>
          <w:sz w:val="26"/>
          <w:szCs w:val="26"/>
        </w:rPr>
        <w:t>на</w:t>
      </w:r>
      <w:proofErr w:type="gramEnd"/>
      <w:r w:rsidRPr="00D971D9">
        <w:rPr>
          <w:color w:val="000000"/>
          <w:sz w:val="26"/>
          <w:szCs w:val="26"/>
        </w:rPr>
        <w:t xml:space="preserve"> основные и вспомогательные. 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 xml:space="preserve">К числу </w:t>
      </w:r>
      <w:r w:rsidRPr="00D971D9">
        <w:rPr>
          <w:b/>
          <w:color w:val="000000"/>
          <w:sz w:val="26"/>
          <w:szCs w:val="26"/>
        </w:rPr>
        <w:t>основных признаков</w:t>
      </w:r>
      <w:r w:rsidRPr="00D971D9">
        <w:rPr>
          <w:color w:val="000000"/>
          <w:sz w:val="26"/>
          <w:szCs w:val="26"/>
        </w:rPr>
        <w:t xml:space="preserve"> относят </w:t>
      </w:r>
      <w:proofErr w:type="gramStart"/>
      <w:r w:rsidRPr="00D971D9">
        <w:rPr>
          <w:color w:val="000000"/>
          <w:sz w:val="26"/>
          <w:szCs w:val="26"/>
        </w:rPr>
        <w:t>следующие</w:t>
      </w:r>
      <w:proofErr w:type="gramEnd"/>
      <w:r w:rsidRPr="00D971D9">
        <w:rPr>
          <w:color w:val="000000"/>
          <w:sz w:val="26"/>
          <w:szCs w:val="26"/>
        </w:rPr>
        <w:t>:</w:t>
      </w:r>
    </w:p>
    <w:p w:rsidR="00D7726D" w:rsidRPr="00D971D9" w:rsidRDefault="00D7726D" w:rsidP="00D7726D">
      <w:pPr>
        <w:widowControl w:val="0"/>
        <w:numPr>
          <w:ilvl w:val="0"/>
          <w:numId w:val="2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 xml:space="preserve">толщина письма от </w:t>
      </w:r>
      <w:smartTag w:uri="urn:schemas-microsoft-com:office:smarttags" w:element="metricconverter">
        <w:smartTagPr>
          <w:attr w:name="ProductID" w:val="3 мм"/>
        </w:smartTagPr>
        <w:r w:rsidRPr="00D971D9">
          <w:rPr>
            <w:color w:val="000000"/>
            <w:sz w:val="26"/>
            <w:szCs w:val="26"/>
          </w:rPr>
          <w:t>3 мм</w:t>
        </w:r>
      </w:smartTag>
      <w:r w:rsidRPr="00D971D9">
        <w:rPr>
          <w:color w:val="000000"/>
          <w:sz w:val="26"/>
          <w:szCs w:val="26"/>
        </w:rPr>
        <w:t xml:space="preserve"> и больше, при этом в нем есть отдельные уто</w:t>
      </w:r>
      <w:r w:rsidRPr="00D971D9">
        <w:rPr>
          <w:color w:val="000000"/>
          <w:sz w:val="26"/>
          <w:szCs w:val="26"/>
        </w:rPr>
        <w:t>л</w:t>
      </w:r>
      <w:r w:rsidRPr="00D971D9">
        <w:rPr>
          <w:color w:val="000000"/>
          <w:sz w:val="26"/>
          <w:szCs w:val="26"/>
        </w:rPr>
        <w:t>щения;</w:t>
      </w:r>
    </w:p>
    <w:p w:rsidR="00D7726D" w:rsidRPr="00D971D9" w:rsidRDefault="00D7726D" w:rsidP="00D7726D">
      <w:pPr>
        <w:widowControl w:val="0"/>
        <w:numPr>
          <w:ilvl w:val="0"/>
          <w:numId w:val="22"/>
        </w:numPr>
        <w:shd w:val="clear" w:color="auto" w:fill="FFFFFF"/>
        <w:tabs>
          <w:tab w:val="clear" w:pos="1080"/>
          <w:tab w:val="left" w:pos="30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смещение центра тяжести письма (пакета) к одной из его сторон;</w:t>
      </w:r>
    </w:p>
    <w:p w:rsidR="00D7726D" w:rsidRPr="00D971D9" w:rsidRDefault="00D7726D" w:rsidP="00D7726D">
      <w:pPr>
        <w:widowControl w:val="0"/>
        <w:numPr>
          <w:ilvl w:val="0"/>
          <w:numId w:val="2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наличие в конверте перемещающихся предметов или порошкообразных мат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риалов;</w:t>
      </w:r>
    </w:p>
    <w:p w:rsidR="00D7726D" w:rsidRPr="00D971D9" w:rsidRDefault="00D7726D" w:rsidP="00D7726D">
      <w:pPr>
        <w:widowControl w:val="0"/>
        <w:numPr>
          <w:ilvl w:val="0"/>
          <w:numId w:val="2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наличие во вложении металлических либо пластмассовых предм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тов;</w:t>
      </w:r>
    </w:p>
    <w:p w:rsidR="00D7726D" w:rsidRPr="00D971D9" w:rsidRDefault="00D7726D" w:rsidP="00D7726D">
      <w:pPr>
        <w:widowControl w:val="0"/>
        <w:numPr>
          <w:ilvl w:val="0"/>
          <w:numId w:val="2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наличие на конверте масляных пятен, проколов, металлических кнопок, пол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сок и т.д.;</w:t>
      </w:r>
    </w:p>
    <w:p w:rsidR="00D7726D" w:rsidRPr="00D971D9" w:rsidRDefault="00D7726D" w:rsidP="00D7726D">
      <w:pPr>
        <w:widowControl w:val="0"/>
        <w:numPr>
          <w:ilvl w:val="0"/>
          <w:numId w:val="2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наличие необычного запаха (миндаля, марципана, жженой пластмассы и др</w:t>
      </w:r>
      <w:r w:rsidRPr="00D971D9">
        <w:rPr>
          <w:color w:val="000000"/>
          <w:sz w:val="26"/>
          <w:szCs w:val="26"/>
        </w:rPr>
        <w:t>у</w:t>
      </w:r>
      <w:r w:rsidRPr="00D971D9">
        <w:rPr>
          <w:color w:val="000000"/>
          <w:sz w:val="26"/>
          <w:szCs w:val="26"/>
        </w:rPr>
        <w:t>гих);</w:t>
      </w:r>
    </w:p>
    <w:p w:rsidR="00D7726D" w:rsidRPr="00D971D9" w:rsidRDefault="00D7726D" w:rsidP="00D7726D">
      <w:pPr>
        <w:widowControl w:val="0"/>
        <w:numPr>
          <w:ilvl w:val="0"/>
          <w:numId w:val="2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«тиканье» в бандеролях и посылках часового механизма (один из самых пр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стых и распространенных взрывателей делают с помощью обычного будильника);</w:t>
      </w:r>
    </w:p>
    <w:p w:rsidR="00D7726D" w:rsidRPr="00D971D9" w:rsidRDefault="00D7726D" w:rsidP="00D7726D">
      <w:pPr>
        <w:widowControl w:val="0"/>
        <w:numPr>
          <w:ilvl w:val="0"/>
          <w:numId w:val="2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lastRenderedPageBreak/>
        <w:t xml:space="preserve">в конвертах и пакетах, в посылочных ящиках при их переворачивании слышен шорох пересыпающегося порошка. </w:t>
      </w:r>
    </w:p>
    <w:p w:rsidR="00D7726D" w:rsidRPr="00D971D9" w:rsidRDefault="00D7726D" w:rsidP="00D7726D">
      <w:pPr>
        <w:shd w:val="clear" w:color="auto" w:fill="FFFFFF"/>
        <w:tabs>
          <w:tab w:val="left" w:pos="250"/>
        </w:tabs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 xml:space="preserve">Наличие хотя бы одного из перечисленных признаков, а тем </w:t>
      </w:r>
      <w:proofErr w:type="gramStart"/>
      <w:r w:rsidRPr="00D971D9">
        <w:rPr>
          <w:color w:val="000000"/>
          <w:sz w:val="26"/>
          <w:szCs w:val="26"/>
        </w:rPr>
        <w:t>более сразу</w:t>
      </w:r>
      <w:proofErr w:type="gramEnd"/>
      <w:r w:rsidRPr="00D971D9">
        <w:rPr>
          <w:color w:val="000000"/>
          <w:sz w:val="26"/>
          <w:szCs w:val="26"/>
        </w:rPr>
        <w:t xml:space="preserve"> нескольких, позволяет предполагать присутствие в почтовом отправлении взрывной н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чинки.</w:t>
      </w:r>
    </w:p>
    <w:p w:rsidR="00D7726D" w:rsidRPr="00D971D9" w:rsidRDefault="00D7726D" w:rsidP="00D7726D">
      <w:pPr>
        <w:shd w:val="clear" w:color="auto" w:fill="FFFFFF"/>
        <w:tabs>
          <w:tab w:val="left" w:pos="250"/>
        </w:tabs>
        <w:ind w:firstLine="72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 xml:space="preserve">К числу </w:t>
      </w:r>
      <w:r w:rsidRPr="00D971D9">
        <w:rPr>
          <w:b/>
          <w:color w:val="000000"/>
          <w:sz w:val="26"/>
          <w:szCs w:val="26"/>
        </w:rPr>
        <w:t>вспомогательных признаков</w:t>
      </w:r>
      <w:r w:rsidRPr="00D971D9">
        <w:rPr>
          <w:color w:val="000000"/>
          <w:sz w:val="26"/>
          <w:szCs w:val="26"/>
        </w:rPr>
        <w:t xml:space="preserve"> о</w:t>
      </w:r>
      <w:r w:rsidRPr="00D971D9">
        <w:rPr>
          <w:color w:val="000000"/>
          <w:sz w:val="26"/>
          <w:szCs w:val="26"/>
        </w:rPr>
        <w:t>т</w:t>
      </w:r>
      <w:r w:rsidRPr="00D971D9">
        <w:rPr>
          <w:color w:val="000000"/>
          <w:sz w:val="26"/>
          <w:szCs w:val="26"/>
        </w:rPr>
        <w:t>носятся:</w:t>
      </w:r>
    </w:p>
    <w:p w:rsidR="00D7726D" w:rsidRPr="00D971D9" w:rsidRDefault="00D7726D" w:rsidP="00D7726D">
      <w:pPr>
        <w:widowControl w:val="0"/>
        <w:numPr>
          <w:ilvl w:val="0"/>
          <w:numId w:val="23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особо тщательная заделка письма, бандероли, посылки, в том числе липкой лентой, бумажными полосами и т.д.;</w:t>
      </w:r>
    </w:p>
    <w:p w:rsidR="00D7726D" w:rsidRPr="00D971D9" w:rsidRDefault="00D7726D" w:rsidP="00D7726D">
      <w:pPr>
        <w:widowControl w:val="0"/>
        <w:numPr>
          <w:ilvl w:val="0"/>
          <w:numId w:val="23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наличие надписей типа «лично в руки», «вскрыть только лично», «вручить лично» и т.п.;</w:t>
      </w:r>
    </w:p>
    <w:p w:rsidR="00D7726D" w:rsidRPr="00D971D9" w:rsidRDefault="00D7726D" w:rsidP="00D7726D">
      <w:pPr>
        <w:widowControl w:val="0"/>
        <w:numPr>
          <w:ilvl w:val="0"/>
          <w:numId w:val="23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отсутствие обратного адреса или фамилии отправителя, неразборчивое их написание, явно вымышле</w:t>
      </w:r>
      <w:r w:rsidRPr="00D971D9">
        <w:rPr>
          <w:color w:val="000000"/>
          <w:sz w:val="26"/>
          <w:szCs w:val="26"/>
        </w:rPr>
        <w:t>н</w:t>
      </w:r>
      <w:r w:rsidRPr="00D971D9">
        <w:rPr>
          <w:color w:val="000000"/>
          <w:sz w:val="26"/>
          <w:szCs w:val="26"/>
        </w:rPr>
        <w:t>ный адрес;</w:t>
      </w:r>
    </w:p>
    <w:p w:rsidR="00D7726D" w:rsidRPr="00D971D9" w:rsidRDefault="00D7726D" w:rsidP="00D7726D">
      <w:pPr>
        <w:widowControl w:val="0"/>
        <w:numPr>
          <w:ilvl w:val="0"/>
          <w:numId w:val="23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самодельная нестандартная упаковка.</w:t>
      </w:r>
    </w:p>
    <w:p w:rsidR="00D7726D" w:rsidRPr="00D971D9" w:rsidRDefault="00D7726D" w:rsidP="00D7726D">
      <w:pPr>
        <w:shd w:val="clear" w:color="auto" w:fill="FFFFFF"/>
        <w:ind w:left="19" w:hanging="19"/>
        <w:jc w:val="center"/>
        <w:rPr>
          <w:b/>
          <w:bCs/>
          <w:color w:val="000000"/>
          <w:sz w:val="26"/>
          <w:szCs w:val="26"/>
        </w:rPr>
      </w:pPr>
      <w:r w:rsidRPr="00D971D9">
        <w:rPr>
          <w:b/>
          <w:bCs/>
          <w:color w:val="000000"/>
          <w:sz w:val="26"/>
          <w:szCs w:val="26"/>
        </w:rPr>
        <w:t>Меры предупредительного характ</w:t>
      </w:r>
      <w:r w:rsidRPr="00D971D9">
        <w:rPr>
          <w:b/>
          <w:bCs/>
          <w:color w:val="000000"/>
          <w:sz w:val="26"/>
          <w:szCs w:val="26"/>
        </w:rPr>
        <w:t>е</w:t>
      </w:r>
      <w:r w:rsidRPr="00D971D9">
        <w:rPr>
          <w:b/>
          <w:bCs/>
          <w:color w:val="000000"/>
          <w:sz w:val="26"/>
          <w:szCs w:val="26"/>
        </w:rPr>
        <w:t xml:space="preserve">ра на случай получения </w:t>
      </w:r>
    </w:p>
    <w:p w:rsidR="00D7726D" w:rsidRPr="00D971D9" w:rsidRDefault="00D7726D" w:rsidP="00D7726D">
      <w:pPr>
        <w:shd w:val="clear" w:color="auto" w:fill="FFFFFF"/>
        <w:ind w:left="19" w:hanging="19"/>
        <w:jc w:val="center"/>
        <w:rPr>
          <w:b/>
          <w:bCs/>
          <w:color w:val="000000"/>
          <w:sz w:val="26"/>
          <w:szCs w:val="26"/>
        </w:rPr>
      </w:pPr>
      <w:r w:rsidRPr="00D971D9">
        <w:rPr>
          <w:b/>
          <w:bCs/>
          <w:color w:val="000000"/>
          <w:sz w:val="26"/>
          <w:szCs w:val="26"/>
        </w:rPr>
        <w:t>информации об угрозе взрыва или обнаружения взрывного устройства (ВУ) в местах скопл</w:t>
      </w:r>
      <w:r w:rsidRPr="00D971D9">
        <w:rPr>
          <w:b/>
          <w:bCs/>
          <w:color w:val="000000"/>
          <w:sz w:val="26"/>
          <w:szCs w:val="26"/>
        </w:rPr>
        <w:t>е</w:t>
      </w:r>
      <w:r w:rsidRPr="00D971D9">
        <w:rPr>
          <w:b/>
          <w:bCs/>
          <w:color w:val="000000"/>
          <w:sz w:val="26"/>
          <w:szCs w:val="26"/>
        </w:rPr>
        <w:t>ния людей</w:t>
      </w:r>
    </w:p>
    <w:p w:rsidR="00D7726D" w:rsidRPr="00D971D9" w:rsidRDefault="00D7726D" w:rsidP="00D7726D">
      <w:pPr>
        <w:widowControl w:val="0"/>
        <w:numPr>
          <w:ilvl w:val="0"/>
          <w:numId w:val="24"/>
        </w:numPr>
        <w:shd w:val="clear" w:color="auto" w:fill="FFFFFF"/>
        <w:tabs>
          <w:tab w:val="clear" w:pos="786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Для фиксации анонимных телефонных звонков подготовить к включ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нию специальные контрольные устройства для выявления телефонного аппар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та, с которого может позвонить преступник.</w:t>
      </w:r>
    </w:p>
    <w:p w:rsidR="00D7726D" w:rsidRPr="00D971D9" w:rsidRDefault="00D7726D" w:rsidP="00D7726D">
      <w:pPr>
        <w:widowControl w:val="0"/>
        <w:numPr>
          <w:ilvl w:val="0"/>
          <w:numId w:val="24"/>
        </w:numPr>
        <w:shd w:val="clear" w:color="auto" w:fill="FFFFFF"/>
        <w:tabs>
          <w:tab w:val="clear" w:pos="786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Проинструктировать сотрудников служб безопасности (охранников, вахтеров, дежурных администраторов) в отношении действий по выявлению преступн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ков или хулиганов в случае угрозы взрыва.</w:t>
      </w:r>
    </w:p>
    <w:p w:rsidR="00D7726D" w:rsidRPr="00D971D9" w:rsidRDefault="00D7726D" w:rsidP="00D7726D">
      <w:pPr>
        <w:widowControl w:val="0"/>
        <w:numPr>
          <w:ilvl w:val="0"/>
          <w:numId w:val="24"/>
        </w:numPr>
        <w:shd w:val="clear" w:color="auto" w:fill="FFFFFF"/>
        <w:tabs>
          <w:tab w:val="clear" w:pos="786"/>
          <w:tab w:val="left" w:pos="221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Разработать план эвакуации обучающихся, персонала и посетителей, подготовить средства оповещения посетителей.</w:t>
      </w:r>
    </w:p>
    <w:p w:rsidR="00D7726D" w:rsidRPr="00D971D9" w:rsidRDefault="00D7726D" w:rsidP="00D7726D">
      <w:pPr>
        <w:widowControl w:val="0"/>
        <w:numPr>
          <w:ilvl w:val="0"/>
          <w:numId w:val="24"/>
        </w:numPr>
        <w:shd w:val="clear" w:color="auto" w:fill="FFFFFF"/>
        <w:tabs>
          <w:tab w:val="clear" w:pos="786"/>
          <w:tab w:val="left" w:pos="197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Определить необходимое количество персонала для осуществления о</w:t>
      </w:r>
      <w:r w:rsidRPr="00D971D9">
        <w:rPr>
          <w:color w:val="000000"/>
          <w:sz w:val="26"/>
          <w:szCs w:val="26"/>
        </w:rPr>
        <w:t>с</w:t>
      </w:r>
      <w:r w:rsidRPr="00D971D9">
        <w:rPr>
          <w:color w:val="000000"/>
          <w:sz w:val="26"/>
          <w:szCs w:val="26"/>
        </w:rPr>
        <w:t>мотра объекта и проинструктировать его о правилах поведения (на что обращать внимание и как действовать при обнаружении опасных предметов либо в случае во</w:t>
      </w:r>
      <w:r w:rsidRPr="00D971D9">
        <w:rPr>
          <w:color w:val="000000"/>
          <w:sz w:val="26"/>
          <w:szCs w:val="26"/>
        </w:rPr>
        <w:t>з</w:t>
      </w:r>
      <w:r w:rsidRPr="00D971D9">
        <w:rPr>
          <w:color w:val="000000"/>
          <w:sz w:val="26"/>
          <w:szCs w:val="26"/>
        </w:rPr>
        <w:t>никновения других опа</w:t>
      </w:r>
      <w:r w:rsidRPr="00D971D9">
        <w:rPr>
          <w:color w:val="000000"/>
          <w:sz w:val="26"/>
          <w:szCs w:val="26"/>
        </w:rPr>
        <w:t>с</w:t>
      </w:r>
      <w:r w:rsidRPr="00D971D9">
        <w:rPr>
          <w:color w:val="000000"/>
          <w:sz w:val="26"/>
          <w:szCs w:val="26"/>
        </w:rPr>
        <w:t>ных ситуаций).</w:t>
      </w:r>
    </w:p>
    <w:p w:rsidR="00D7726D" w:rsidRPr="00D971D9" w:rsidRDefault="00D7726D" w:rsidP="00D7726D">
      <w:pPr>
        <w:widowControl w:val="0"/>
        <w:numPr>
          <w:ilvl w:val="0"/>
          <w:numId w:val="24"/>
        </w:numPr>
        <w:shd w:val="clear" w:color="auto" w:fill="FFFFFF"/>
        <w:tabs>
          <w:tab w:val="clear" w:pos="786"/>
          <w:tab w:val="left" w:pos="197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Проинструктировать персонал объекта о том, что запрещается прин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мать на хранение от посторонних лиц какие-либо предметы и вещи.</w:t>
      </w:r>
    </w:p>
    <w:p w:rsidR="00D7726D" w:rsidRPr="00D971D9" w:rsidRDefault="00D7726D" w:rsidP="00D7726D">
      <w:pPr>
        <w:widowControl w:val="0"/>
        <w:numPr>
          <w:ilvl w:val="0"/>
          <w:numId w:val="24"/>
        </w:numPr>
        <w:shd w:val="clear" w:color="auto" w:fill="FFFFFF"/>
        <w:tabs>
          <w:tab w:val="clear" w:pos="786"/>
          <w:tab w:val="left" w:pos="197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Подготовить необходимое количество планов осмотра объекта, в кот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рых указать пожароопасные места, порядок и сроки контрольных проверок мест вр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менного скл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дирования, контейнеров-мусоросборников, урн и т.п.</w:t>
      </w:r>
    </w:p>
    <w:p w:rsidR="00D7726D" w:rsidRPr="00D971D9" w:rsidRDefault="00D7726D" w:rsidP="00D7726D">
      <w:pPr>
        <w:widowControl w:val="0"/>
        <w:numPr>
          <w:ilvl w:val="0"/>
          <w:numId w:val="24"/>
        </w:numPr>
        <w:shd w:val="clear" w:color="auto" w:fill="FFFFFF"/>
        <w:tabs>
          <w:tab w:val="clear" w:pos="786"/>
          <w:tab w:val="left" w:pos="187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Освободить от лишних предметов служебные помещения, лестничные клетки, помещения, где расположены технические установки.</w:t>
      </w:r>
    </w:p>
    <w:p w:rsidR="00D7726D" w:rsidRPr="00D971D9" w:rsidRDefault="00D7726D" w:rsidP="00D7726D">
      <w:pPr>
        <w:widowControl w:val="0"/>
        <w:numPr>
          <w:ilvl w:val="0"/>
          <w:numId w:val="24"/>
        </w:numPr>
        <w:shd w:val="clear" w:color="auto" w:fill="FFFFFF"/>
        <w:tabs>
          <w:tab w:val="clear" w:pos="786"/>
          <w:tab w:val="left" w:pos="187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Обеспечить регулярное удаление из здания различных отходов, конте</w:t>
      </w:r>
      <w:r w:rsidRPr="00D971D9">
        <w:rPr>
          <w:color w:val="000000"/>
          <w:sz w:val="26"/>
          <w:szCs w:val="26"/>
        </w:rPr>
        <w:t>й</w:t>
      </w:r>
      <w:r w:rsidRPr="00D971D9">
        <w:rPr>
          <w:color w:val="000000"/>
          <w:sz w:val="26"/>
          <w:szCs w:val="26"/>
        </w:rPr>
        <w:t>неры-мусоросборники по возможности установить за пределами зданий объе</w:t>
      </w:r>
      <w:r w:rsidRPr="00D971D9">
        <w:rPr>
          <w:color w:val="000000"/>
          <w:sz w:val="26"/>
          <w:szCs w:val="26"/>
        </w:rPr>
        <w:t>к</w:t>
      </w:r>
      <w:r w:rsidRPr="00D971D9">
        <w:rPr>
          <w:color w:val="000000"/>
          <w:sz w:val="26"/>
          <w:szCs w:val="26"/>
        </w:rPr>
        <w:t>та.</w:t>
      </w:r>
    </w:p>
    <w:p w:rsidR="00D7726D" w:rsidRPr="00D971D9" w:rsidRDefault="00D7726D" w:rsidP="00D7726D">
      <w:pPr>
        <w:shd w:val="clear" w:color="auto" w:fill="FFFFFF"/>
        <w:ind w:left="19" w:right="-5"/>
        <w:jc w:val="center"/>
        <w:rPr>
          <w:b/>
          <w:bCs/>
          <w:color w:val="000000"/>
          <w:sz w:val="26"/>
          <w:szCs w:val="26"/>
        </w:rPr>
      </w:pPr>
      <w:r w:rsidRPr="00D971D9">
        <w:rPr>
          <w:b/>
          <w:bCs/>
          <w:color w:val="000000"/>
          <w:sz w:val="26"/>
          <w:szCs w:val="26"/>
        </w:rPr>
        <w:t>Правила обращения с анонимными материалами,</w:t>
      </w:r>
    </w:p>
    <w:p w:rsidR="00D7726D" w:rsidRPr="00D971D9" w:rsidRDefault="00D7726D" w:rsidP="00D7726D">
      <w:pPr>
        <w:shd w:val="clear" w:color="auto" w:fill="FFFFFF"/>
        <w:ind w:left="19" w:right="-5"/>
        <w:jc w:val="center"/>
        <w:rPr>
          <w:b/>
          <w:bCs/>
          <w:color w:val="000000"/>
          <w:sz w:val="26"/>
          <w:szCs w:val="26"/>
        </w:rPr>
      </w:pPr>
      <w:proofErr w:type="gramStart"/>
      <w:r w:rsidRPr="00D971D9">
        <w:rPr>
          <w:b/>
          <w:bCs/>
          <w:color w:val="000000"/>
          <w:sz w:val="26"/>
          <w:szCs w:val="26"/>
        </w:rPr>
        <w:t>содержащими</w:t>
      </w:r>
      <w:proofErr w:type="gramEnd"/>
      <w:r w:rsidRPr="00D971D9">
        <w:rPr>
          <w:b/>
          <w:bCs/>
          <w:color w:val="000000"/>
          <w:sz w:val="26"/>
          <w:szCs w:val="26"/>
        </w:rPr>
        <w:t xml:space="preserve"> угрозы террористич</w:t>
      </w:r>
      <w:r w:rsidRPr="00D971D9">
        <w:rPr>
          <w:b/>
          <w:bCs/>
          <w:color w:val="000000"/>
          <w:sz w:val="26"/>
          <w:szCs w:val="26"/>
        </w:rPr>
        <w:t>е</w:t>
      </w:r>
      <w:r w:rsidRPr="00D971D9">
        <w:rPr>
          <w:b/>
          <w:bCs/>
          <w:color w:val="000000"/>
          <w:sz w:val="26"/>
          <w:szCs w:val="26"/>
        </w:rPr>
        <w:t>ского характера</w:t>
      </w:r>
    </w:p>
    <w:p w:rsidR="00D7726D" w:rsidRPr="00D971D9" w:rsidRDefault="00D7726D" w:rsidP="00D7726D">
      <w:pPr>
        <w:widowControl w:val="0"/>
        <w:numPr>
          <w:ilvl w:val="0"/>
          <w:numId w:val="25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При получении анонимного материала, содержащего угрозы террористическ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го характера, обращайтесь с ним максимально ост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рожно.</w:t>
      </w:r>
    </w:p>
    <w:p w:rsidR="00D7726D" w:rsidRPr="00D971D9" w:rsidRDefault="00D7726D" w:rsidP="00D7726D">
      <w:pPr>
        <w:widowControl w:val="0"/>
        <w:numPr>
          <w:ilvl w:val="0"/>
          <w:numId w:val="25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Целесообразно убрать его в чи</w:t>
      </w:r>
      <w:r w:rsidRPr="00D971D9">
        <w:rPr>
          <w:color w:val="000000"/>
          <w:sz w:val="26"/>
          <w:szCs w:val="26"/>
        </w:rPr>
        <w:softHyphen/>
        <w:t>стый плотно закрываемый полиэтиленовый п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кет и поместить в отдельную жесткую папку. Сохраните весь материал: сам д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кумент с текстом, вложения, конверт и упаковку.</w:t>
      </w:r>
    </w:p>
    <w:p w:rsidR="00D7726D" w:rsidRPr="00D971D9" w:rsidRDefault="00D7726D" w:rsidP="00D7726D">
      <w:pPr>
        <w:widowControl w:val="0"/>
        <w:numPr>
          <w:ilvl w:val="0"/>
          <w:numId w:val="25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Постарайтесь не оставлять на нем отпечатков своих пальцев.</w:t>
      </w:r>
    </w:p>
    <w:p w:rsidR="00D7726D" w:rsidRPr="00D971D9" w:rsidRDefault="00D7726D" w:rsidP="00D7726D">
      <w:pPr>
        <w:widowControl w:val="0"/>
        <w:numPr>
          <w:ilvl w:val="0"/>
          <w:numId w:val="25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Если документ поступил в конверте – его вскрытие производится с левой или правой стороны путем аккуратного отрезания кромки ножн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цами.</w:t>
      </w:r>
    </w:p>
    <w:p w:rsidR="00D7726D" w:rsidRPr="00D971D9" w:rsidRDefault="00D7726D" w:rsidP="00D7726D">
      <w:pPr>
        <w:widowControl w:val="0"/>
        <w:numPr>
          <w:ilvl w:val="0"/>
          <w:numId w:val="25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Не расширяйте круг лиц для ознакомления с содержанием док</w:t>
      </w:r>
      <w:r w:rsidRPr="00D971D9">
        <w:rPr>
          <w:color w:val="000000"/>
          <w:sz w:val="26"/>
          <w:szCs w:val="26"/>
        </w:rPr>
        <w:t>у</w:t>
      </w:r>
      <w:r w:rsidRPr="00D971D9">
        <w:rPr>
          <w:color w:val="000000"/>
          <w:sz w:val="26"/>
          <w:szCs w:val="26"/>
        </w:rPr>
        <w:t>мента.</w:t>
      </w:r>
    </w:p>
    <w:p w:rsidR="00D7726D" w:rsidRPr="00D971D9" w:rsidRDefault="00D7726D" w:rsidP="00D7726D">
      <w:pPr>
        <w:widowControl w:val="0"/>
        <w:numPr>
          <w:ilvl w:val="0"/>
          <w:numId w:val="25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proofErr w:type="gramStart"/>
      <w:r w:rsidRPr="00D971D9">
        <w:rPr>
          <w:color w:val="000000"/>
          <w:sz w:val="26"/>
          <w:szCs w:val="26"/>
        </w:rPr>
        <w:t>Анонимные материалы необходимо немедленно направлять в правоохран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тельные органы с сопроводительной запиской, в которой должны быть указаны ко</w:t>
      </w:r>
      <w:r w:rsidRPr="00D971D9">
        <w:rPr>
          <w:color w:val="000000"/>
          <w:sz w:val="26"/>
          <w:szCs w:val="26"/>
        </w:rPr>
        <w:t>н</w:t>
      </w:r>
      <w:r w:rsidRPr="00D971D9">
        <w:rPr>
          <w:color w:val="000000"/>
          <w:sz w:val="26"/>
          <w:szCs w:val="26"/>
        </w:rPr>
        <w:t xml:space="preserve">кретные </w:t>
      </w:r>
      <w:r w:rsidRPr="00D971D9">
        <w:rPr>
          <w:color w:val="000000"/>
          <w:sz w:val="26"/>
          <w:szCs w:val="26"/>
        </w:rPr>
        <w:lastRenderedPageBreak/>
        <w:t>признаки анонимных материалов (вид, количес</w:t>
      </w:r>
      <w:r w:rsidRPr="00D971D9">
        <w:rPr>
          <w:color w:val="000000"/>
          <w:sz w:val="26"/>
          <w:szCs w:val="26"/>
        </w:rPr>
        <w:t>т</w:t>
      </w:r>
      <w:r w:rsidRPr="00D971D9">
        <w:rPr>
          <w:color w:val="000000"/>
          <w:sz w:val="26"/>
          <w:szCs w:val="26"/>
        </w:rPr>
        <w:t>во, каким способом и на чем исполнены, с каких слов начинается и какими заканчивается текст, наличие по</w:t>
      </w:r>
      <w:r w:rsidRPr="00D971D9">
        <w:rPr>
          <w:color w:val="000000"/>
          <w:sz w:val="26"/>
          <w:szCs w:val="26"/>
        </w:rPr>
        <w:t>д</w:t>
      </w:r>
      <w:r w:rsidRPr="00D971D9">
        <w:rPr>
          <w:color w:val="000000"/>
          <w:sz w:val="26"/>
          <w:szCs w:val="26"/>
        </w:rPr>
        <w:t>писи и т.п.), а также обстоятельства, связанные с их распространением, обнаружен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ем или получением.</w:t>
      </w:r>
      <w:proofErr w:type="gramEnd"/>
    </w:p>
    <w:p w:rsidR="00D7726D" w:rsidRPr="00D971D9" w:rsidRDefault="00D7726D" w:rsidP="00D7726D">
      <w:pPr>
        <w:widowControl w:val="0"/>
        <w:numPr>
          <w:ilvl w:val="0"/>
          <w:numId w:val="25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Анонимные материалы не должны сшиваться, склеиваться, на них не разреш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ется делать подписи, подчеркивания. Нельзя их выглаживать, мять и сг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бать.</w:t>
      </w:r>
    </w:p>
    <w:p w:rsidR="00D7726D" w:rsidRPr="00D971D9" w:rsidRDefault="00D7726D" w:rsidP="00D7726D">
      <w:pPr>
        <w:widowControl w:val="0"/>
        <w:numPr>
          <w:ilvl w:val="0"/>
          <w:numId w:val="25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При исполнении резолюций и других надписей на сопроводительных докуме</w:t>
      </w:r>
      <w:r w:rsidRPr="00D971D9">
        <w:rPr>
          <w:color w:val="000000"/>
          <w:sz w:val="26"/>
          <w:szCs w:val="26"/>
        </w:rPr>
        <w:t>н</w:t>
      </w:r>
      <w:r w:rsidRPr="00D971D9">
        <w:rPr>
          <w:color w:val="000000"/>
          <w:sz w:val="26"/>
          <w:szCs w:val="26"/>
        </w:rPr>
        <w:t>тах не должно оставаться давленых следов на анонимных мат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риалах.</w:t>
      </w:r>
    </w:p>
    <w:p w:rsidR="00D7726D" w:rsidRPr="00D971D9" w:rsidRDefault="00D7726D" w:rsidP="00D7726D">
      <w:pPr>
        <w:widowControl w:val="0"/>
        <w:numPr>
          <w:ilvl w:val="0"/>
          <w:numId w:val="25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Необходимо помнить, что регистрационный штамп проставляется только на сопроводительных письмах организации и заявлениях граждан, передавших анони</w:t>
      </w:r>
      <w:r w:rsidRPr="00D971D9">
        <w:rPr>
          <w:color w:val="000000"/>
          <w:sz w:val="26"/>
          <w:szCs w:val="26"/>
        </w:rPr>
        <w:t>м</w:t>
      </w:r>
      <w:r w:rsidRPr="00D971D9">
        <w:rPr>
          <w:color w:val="000000"/>
          <w:sz w:val="26"/>
          <w:szCs w:val="26"/>
        </w:rPr>
        <w:t>ные материалы в и</w:t>
      </w:r>
      <w:r w:rsidRPr="00D971D9">
        <w:rPr>
          <w:color w:val="000000"/>
          <w:sz w:val="26"/>
          <w:szCs w:val="26"/>
        </w:rPr>
        <w:t>н</w:t>
      </w:r>
      <w:r w:rsidRPr="00D971D9">
        <w:rPr>
          <w:color w:val="000000"/>
          <w:sz w:val="26"/>
          <w:szCs w:val="26"/>
        </w:rPr>
        <w:t>станции.</w:t>
      </w:r>
    </w:p>
    <w:p w:rsidR="00D7726D" w:rsidRPr="00D971D9" w:rsidRDefault="00D7726D" w:rsidP="00D7726D">
      <w:pPr>
        <w:ind w:firstLine="720"/>
        <w:jc w:val="both"/>
        <w:rPr>
          <w:sz w:val="26"/>
          <w:szCs w:val="26"/>
        </w:rPr>
      </w:pPr>
    </w:p>
    <w:p w:rsidR="00D7726D" w:rsidRPr="00D971D9" w:rsidRDefault="00D7726D" w:rsidP="00D7726D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D971D9">
        <w:rPr>
          <w:b/>
          <w:color w:val="000000"/>
          <w:sz w:val="26"/>
          <w:szCs w:val="26"/>
        </w:rPr>
        <w:t>Обнаружение взрывного устройства (ВУ)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На открытой территории в обязательном порядке осматриваются мусорные у</w:t>
      </w:r>
      <w:r w:rsidRPr="00D971D9">
        <w:rPr>
          <w:color w:val="000000"/>
          <w:sz w:val="26"/>
          <w:szCs w:val="26"/>
        </w:rPr>
        <w:t>р</w:t>
      </w:r>
      <w:r w:rsidRPr="00D971D9">
        <w:rPr>
          <w:color w:val="000000"/>
          <w:sz w:val="26"/>
          <w:szCs w:val="26"/>
        </w:rPr>
        <w:t>ны, канализационные люки, сливные решетки, цокольные и подвальные ниши, мусоросборники, крытые киоски, сараи, посторонние машины, распределительные телефонные и эле</w:t>
      </w:r>
      <w:r w:rsidRPr="00D971D9">
        <w:rPr>
          <w:color w:val="000000"/>
          <w:sz w:val="26"/>
          <w:szCs w:val="26"/>
        </w:rPr>
        <w:t>к</w:t>
      </w:r>
      <w:r w:rsidRPr="00D971D9">
        <w:rPr>
          <w:color w:val="000000"/>
          <w:sz w:val="26"/>
          <w:szCs w:val="26"/>
        </w:rPr>
        <w:t xml:space="preserve">трощиты, водосливные трубы. 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Необходимо обращать внимание на деревья, столбы и стены зданий. Перед осмотром помещения необходимо иметь его план и, приступая к осмотру, знать расположение комнат, лестниц, ниш, силовых и телефонных коммун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каций, вентиляции, канализации. Имея подобный план, можно заранее предп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ложить места возможных закладок ВУ. Приступая к осмотру, необходимо также иметь комплект ключей от помещений, шкафов, ящиков ст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 xml:space="preserve">лов и т.п. 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Перед осмотром желательно обесточить внешнее электропитание. Если это по какой-либо при</w:t>
      </w:r>
      <w:r w:rsidRPr="00D971D9">
        <w:rPr>
          <w:color w:val="000000"/>
          <w:sz w:val="26"/>
          <w:szCs w:val="26"/>
        </w:rPr>
        <w:softHyphen/>
        <w:t>чине затруднительно, то при о</w:t>
      </w:r>
      <w:r w:rsidRPr="00D971D9">
        <w:rPr>
          <w:color w:val="000000"/>
          <w:sz w:val="26"/>
          <w:szCs w:val="26"/>
        </w:rPr>
        <w:t>с</w:t>
      </w:r>
      <w:r w:rsidRPr="00D971D9">
        <w:rPr>
          <w:color w:val="000000"/>
          <w:sz w:val="26"/>
          <w:szCs w:val="26"/>
        </w:rPr>
        <w:t>мотре нужно стараться не включать досматриваемое оборудование. Если есть подозрение на наличие ВУ, то следует о</w:t>
      </w:r>
      <w:r w:rsidRPr="00D971D9">
        <w:rPr>
          <w:color w:val="000000"/>
          <w:sz w:val="26"/>
          <w:szCs w:val="26"/>
        </w:rPr>
        <w:t>т</w:t>
      </w:r>
      <w:r w:rsidRPr="00D971D9">
        <w:rPr>
          <w:color w:val="000000"/>
          <w:sz w:val="26"/>
          <w:szCs w:val="26"/>
        </w:rPr>
        <w:t>крыть окна и двери в осматриваемых помещениях для рассредот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чения возможной взрывной волны. Необходимо избегать резких непродуманных движений, ос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бенно связанных с передвижением в пространстве и открыванием дверей, полок, н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 xml:space="preserve">жатия выключателей и т.д. 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В помещениях особое внимание нужно уделить осмотру таких мест, как по</w:t>
      </w:r>
      <w:r w:rsidRPr="00D971D9">
        <w:rPr>
          <w:color w:val="000000"/>
          <w:sz w:val="26"/>
          <w:szCs w:val="26"/>
        </w:rPr>
        <w:t>д</w:t>
      </w:r>
      <w:r w:rsidRPr="00D971D9">
        <w:rPr>
          <w:color w:val="000000"/>
          <w:sz w:val="26"/>
          <w:szCs w:val="26"/>
        </w:rPr>
        <w:t xml:space="preserve">весные потолки, вентиляционные шахты, внутренние </w:t>
      </w:r>
      <w:proofErr w:type="spellStart"/>
      <w:r w:rsidRPr="00D971D9">
        <w:rPr>
          <w:color w:val="000000"/>
          <w:sz w:val="26"/>
          <w:szCs w:val="26"/>
        </w:rPr>
        <w:t>электрощитовые</w:t>
      </w:r>
      <w:proofErr w:type="spellEnd"/>
      <w:r w:rsidRPr="00D971D9">
        <w:rPr>
          <w:color w:val="000000"/>
          <w:sz w:val="26"/>
          <w:szCs w:val="26"/>
        </w:rPr>
        <w:t xml:space="preserve"> и распредел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тельные коробки, места за батареями отопления, осветительные плафоны, поддоны мусоропроводов, мусоросборники, лифты, лестничные клетки и другие замкнутые пр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 xml:space="preserve">странства. 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Необходимо тщательно проверить места хранения пожарного инвентаря (огнетушители, шланги, гидранты), ниши для хранения уборочного инве</w:t>
      </w:r>
      <w:r w:rsidRPr="00D971D9">
        <w:rPr>
          <w:color w:val="000000"/>
          <w:sz w:val="26"/>
          <w:szCs w:val="26"/>
        </w:rPr>
        <w:t>н</w:t>
      </w:r>
      <w:r w:rsidRPr="00D971D9">
        <w:rPr>
          <w:color w:val="000000"/>
          <w:sz w:val="26"/>
          <w:szCs w:val="26"/>
        </w:rPr>
        <w:t xml:space="preserve">таря, в местах, где проходят коммуникационные линии. 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Вентиляционные шахты, водосточные трубы и другие подобные места необх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димо закрыть решетками, ограничивающими доступ в них. На дверцы ниш, шкафов, чердаков, подвалов, щ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 xml:space="preserve">товых и т.д. следует навесить замки и опечатать их. 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 xml:space="preserve">Наибольшую опасность </w:t>
      </w:r>
      <w:proofErr w:type="gramStart"/>
      <w:r w:rsidRPr="00D971D9">
        <w:rPr>
          <w:color w:val="000000"/>
          <w:sz w:val="26"/>
          <w:szCs w:val="26"/>
        </w:rPr>
        <w:t>представляют места</w:t>
      </w:r>
      <w:proofErr w:type="gramEnd"/>
      <w:r w:rsidRPr="00D971D9">
        <w:rPr>
          <w:color w:val="000000"/>
          <w:sz w:val="26"/>
          <w:szCs w:val="26"/>
        </w:rPr>
        <w:t xml:space="preserve"> постоянного скопления людей, особенно те, в которых могут оказаться случайные посет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тели.</w:t>
      </w:r>
    </w:p>
    <w:p w:rsidR="00D7726D" w:rsidRPr="00D971D9" w:rsidRDefault="00D7726D" w:rsidP="00D7726D">
      <w:pPr>
        <w:shd w:val="clear" w:color="auto" w:fill="FFFFFF"/>
        <w:ind w:right="14"/>
        <w:jc w:val="center"/>
        <w:rPr>
          <w:b/>
          <w:color w:val="000000"/>
          <w:sz w:val="26"/>
          <w:szCs w:val="26"/>
        </w:rPr>
      </w:pPr>
      <w:r w:rsidRPr="00D971D9">
        <w:rPr>
          <w:b/>
          <w:color w:val="000000"/>
          <w:sz w:val="26"/>
          <w:szCs w:val="26"/>
        </w:rPr>
        <w:t>Признаки, которые могут указывать на ВУ:</w:t>
      </w:r>
    </w:p>
    <w:p w:rsidR="00D7726D" w:rsidRPr="00D971D9" w:rsidRDefault="00D7726D" w:rsidP="00D7726D">
      <w:pPr>
        <w:widowControl w:val="0"/>
        <w:numPr>
          <w:ilvl w:val="0"/>
          <w:numId w:val="26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наличие на обнаруженном предмете проводов, веревок, изоляционной ленты;</w:t>
      </w:r>
    </w:p>
    <w:p w:rsidR="00D7726D" w:rsidRPr="00D971D9" w:rsidRDefault="00D7726D" w:rsidP="00D7726D">
      <w:pPr>
        <w:widowControl w:val="0"/>
        <w:numPr>
          <w:ilvl w:val="0"/>
          <w:numId w:val="26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подозрительные звуки, щелчки, тиканье часов, издаваемые предм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том;</w:t>
      </w:r>
    </w:p>
    <w:p w:rsidR="00D7726D" w:rsidRPr="00D971D9" w:rsidRDefault="00D7726D" w:rsidP="00D7726D">
      <w:pPr>
        <w:widowControl w:val="0"/>
        <w:numPr>
          <w:ilvl w:val="0"/>
          <w:numId w:val="26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от предмета исходит характерный запах миндаля или другой необычный з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пах.</w:t>
      </w:r>
    </w:p>
    <w:p w:rsidR="00D7726D" w:rsidRPr="00D971D9" w:rsidRDefault="00D7726D" w:rsidP="00D7726D">
      <w:pPr>
        <w:shd w:val="clear" w:color="auto" w:fill="FFFFFF"/>
        <w:ind w:right="-5"/>
        <w:jc w:val="center"/>
        <w:rPr>
          <w:b/>
          <w:bCs/>
          <w:color w:val="000000"/>
          <w:sz w:val="26"/>
          <w:szCs w:val="26"/>
        </w:rPr>
      </w:pPr>
      <w:r w:rsidRPr="00D971D9">
        <w:rPr>
          <w:b/>
          <w:bCs/>
          <w:color w:val="000000"/>
          <w:sz w:val="26"/>
          <w:szCs w:val="26"/>
        </w:rPr>
        <w:t>Действия должностных лиц при о</w:t>
      </w:r>
      <w:r w:rsidRPr="00D971D9">
        <w:rPr>
          <w:b/>
          <w:bCs/>
          <w:color w:val="000000"/>
          <w:sz w:val="26"/>
          <w:szCs w:val="26"/>
        </w:rPr>
        <w:t>б</w:t>
      </w:r>
      <w:r w:rsidRPr="00D971D9">
        <w:rPr>
          <w:b/>
          <w:bCs/>
          <w:color w:val="000000"/>
          <w:sz w:val="26"/>
          <w:szCs w:val="26"/>
        </w:rPr>
        <w:t xml:space="preserve">наружении </w:t>
      </w:r>
    </w:p>
    <w:p w:rsidR="00D7726D" w:rsidRPr="00D971D9" w:rsidRDefault="00D7726D" w:rsidP="00D7726D">
      <w:pPr>
        <w:shd w:val="clear" w:color="auto" w:fill="FFFFFF"/>
        <w:ind w:right="-5"/>
        <w:jc w:val="center"/>
        <w:rPr>
          <w:b/>
          <w:bCs/>
          <w:color w:val="000000"/>
          <w:sz w:val="26"/>
          <w:szCs w:val="26"/>
        </w:rPr>
      </w:pPr>
      <w:r w:rsidRPr="00D971D9">
        <w:rPr>
          <w:b/>
          <w:bCs/>
          <w:color w:val="000000"/>
          <w:sz w:val="26"/>
          <w:szCs w:val="26"/>
        </w:rPr>
        <w:t xml:space="preserve">взрывного устройства (ВУ) </w:t>
      </w:r>
    </w:p>
    <w:p w:rsidR="00D7726D" w:rsidRPr="00D971D9" w:rsidRDefault="00D7726D" w:rsidP="00D7726D">
      <w:pPr>
        <w:shd w:val="clear" w:color="auto" w:fill="FFFFFF"/>
        <w:ind w:right="-5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При получении сообщения о заложенном взрывном устройстве, обнаружении пре</w:t>
      </w:r>
      <w:r w:rsidRPr="00D971D9">
        <w:rPr>
          <w:color w:val="000000"/>
          <w:sz w:val="26"/>
          <w:szCs w:val="26"/>
        </w:rPr>
        <w:t>д</w:t>
      </w:r>
      <w:r w:rsidRPr="00D971D9">
        <w:rPr>
          <w:color w:val="000000"/>
          <w:sz w:val="26"/>
          <w:szCs w:val="26"/>
        </w:rPr>
        <w:t>метов, вызывающих такое подозрение, немедленно поставить в известность дежу</w:t>
      </w:r>
      <w:r w:rsidRPr="00D971D9">
        <w:rPr>
          <w:color w:val="000000"/>
          <w:sz w:val="26"/>
          <w:szCs w:val="26"/>
        </w:rPr>
        <w:t>р</w:t>
      </w:r>
      <w:r w:rsidRPr="00D971D9">
        <w:rPr>
          <w:color w:val="000000"/>
          <w:sz w:val="26"/>
          <w:szCs w:val="26"/>
        </w:rPr>
        <w:t xml:space="preserve">ную службу </w:t>
      </w:r>
      <w:r w:rsidRPr="00D971D9">
        <w:rPr>
          <w:color w:val="000000"/>
          <w:sz w:val="26"/>
          <w:szCs w:val="26"/>
        </w:rPr>
        <w:lastRenderedPageBreak/>
        <w:t>объекта (там, где она есть) и сообщить полученную информацию в д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журную часть органов МВД. При этом назвать точный адрес своего учреждения и номер телефона.</w:t>
      </w:r>
    </w:p>
    <w:p w:rsidR="00D7726D" w:rsidRPr="00D971D9" w:rsidRDefault="00D7726D" w:rsidP="00D7726D">
      <w:pPr>
        <w:widowControl w:val="0"/>
        <w:numPr>
          <w:ilvl w:val="0"/>
          <w:numId w:val="1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До прибытия сотрудников милиции принять меры к ограждению подозрител</w:t>
      </w:r>
      <w:r w:rsidRPr="00D971D9">
        <w:rPr>
          <w:color w:val="000000"/>
          <w:sz w:val="26"/>
          <w:szCs w:val="26"/>
        </w:rPr>
        <w:t>ь</w:t>
      </w:r>
      <w:r w:rsidRPr="00D971D9">
        <w:rPr>
          <w:color w:val="000000"/>
          <w:sz w:val="26"/>
          <w:szCs w:val="26"/>
        </w:rPr>
        <w:t>ного предмета и недопущению к нему людей в радиусе до 50-</w:t>
      </w:r>
      <w:smartTag w:uri="urn:schemas-microsoft-com:office:smarttags" w:element="metricconverter">
        <w:smartTagPr>
          <w:attr w:name="ProductID" w:val="100 метров"/>
        </w:smartTagPr>
        <w:r w:rsidRPr="00D971D9">
          <w:rPr>
            <w:color w:val="000000"/>
            <w:sz w:val="26"/>
            <w:szCs w:val="26"/>
          </w:rPr>
          <w:t>100 метров</w:t>
        </w:r>
      </w:smartTag>
      <w:r w:rsidRPr="00D971D9">
        <w:rPr>
          <w:color w:val="000000"/>
          <w:sz w:val="26"/>
          <w:szCs w:val="26"/>
        </w:rPr>
        <w:t>. Эвакуир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вать из здания (помещения) учащихся (воспитанников), пе</w:t>
      </w:r>
      <w:r w:rsidRPr="00D971D9">
        <w:rPr>
          <w:color w:val="000000"/>
          <w:sz w:val="26"/>
          <w:szCs w:val="26"/>
        </w:rPr>
        <w:t>р</w:t>
      </w:r>
      <w:r w:rsidRPr="00D971D9">
        <w:rPr>
          <w:color w:val="000000"/>
          <w:sz w:val="26"/>
          <w:szCs w:val="26"/>
        </w:rPr>
        <w:t xml:space="preserve">сонал и посетителей на расстояние не менее </w:t>
      </w:r>
      <w:smartTag w:uri="urn:schemas-microsoft-com:office:smarttags" w:element="metricconverter">
        <w:smartTagPr>
          <w:attr w:name="ProductID" w:val="200 метров"/>
        </w:smartTagPr>
        <w:r w:rsidRPr="00D971D9">
          <w:rPr>
            <w:color w:val="000000"/>
            <w:sz w:val="26"/>
            <w:szCs w:val="26"/>
          </w:rPr>
          <w:t>200 метров</w:t>
        </w:r>
      </w:smartTag>
      <w:r w:rsidRPr="00D971D9">
        <w:rPr>
          <w:color w:val="000000"/>
          <w:sz w:val="26"/>
          <w:szCs w:val="26"/>
        </w:rPr>
        <w:t>. По возможности обеспечить охрану подозрительн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го предмета и опасной зоны. При охране подозр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тельного предмета находиться по возможности за предметами, обеспечивающими защиту (угол здания, колонна, то</w:t>
      </w:r>
      <w:r w:rsidRPr="00D971D9">
        <w:rPr>
          <w:color w:val="000000"/>
          <w:sz w:val="26"/>
          <w:szCs w:val="26"/>
        </w:rPr>
        <w:t>л</w:t>
      </w:r>
      <w:r w:rsidRPr="00D971D9">
        <w:rPr>
          <w:color w:val="000000"/>
          <w:sz w:val="26"/>
          <w:szCs w:val="26"/>
        </w:rPr>
        <w:t>стое дерево, автомашина и т.д.), и вести наблюдение за ним и территорией вокруг н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 xml:space="preserve">го. </w:t>
      </w:r>
    </w:p>
    <w:p w:rsidR="00D7726D" w:rsidRPr="00D971D9" w:rsidRDefault="00D7726D" w:rsidP="00D7726D">
      <w:pPr>
        <w:widowControl w:val="0"/>
        <w:numPr>
          <w:ilvl w:val="0"/>
          <w:numId w:val="1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</w:t>
      </w:r>
      <w:r w:rsidRPr="00D971D9">
        <w:rPr>
          <w:color w:val="000000"/>
          <w:sz w:val="26"/>
          <w:szCs w:val="26"/>
        </w:rPr>
        <w:t>у</w:t>
      </w:r>
      <w:r w:rsidRPr="00D971D9">
        <w:rPr>
          <w:color w:val="000000"/>
          <w:sz w:val="26"/>
          <w:szCs w:val="26"/>
        </w:rPr>
        <w:t>жения. По прибытии специалистов по обнаружению взрывных устройств дейс</w:t>
      </w:r>
      <w:r w:rsidRPr="00D971D9">
        <w:rPr>
          <w:color w:val="000000"/>
          <w:sz w:val="26"/>
          <w:szCs w:val="26"/>
        </w:rPr>
        <w:t>т</w:t>
      </w:r>
      <w:r w:rsidRPr="00D971D9">
        <w:rPr>
          <w:color w:val="000000"/>
          <w:sz w:val="26"/>
          <w:szCs w:val="26"/>
        </w:rPr>
        <w:t>вовать в соответствии с их указани</w:t>
      </w:r>
      <w:r w:rsidRPr="00D971D9">
        <w:rPr>
          <w:color w:val="000000"/>
          <w:sz w:val="26"/>
          <w:szCs w:val="26"/>
        </w:rPr>
        <w:t>я</w:t>
      </w:r>
      <w:r w:rsidRPr="00D971D9">
        <w:rPr>
          <w:color w:val="000000"/>
          <w:sz w:val="26"/>
          <w:szCs w:val="26"/>
        </w:rPr>
        <w:t xml:space="preserve">ми. </w:t>
      </w:r>
    </w:p>
    <w:p w:rsidR="00D7726D" w:rsidRPr="00D971D9" w:rsidRDefault="00D7726D" w:rsidP="00D7726D">
      <w:pPr>
        <w:widowControl w:val="0"/>
        <w:numPr>
          <w:ilvl w:val="0"/>
          <w:numId w:val="1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Категорически запрещается:</w:t>
      </w:r>
    </w:p>
    <w:p w:rsidR="00D7726D" w:rsidRPr="00D971D9" w:rsidRDefault="00D7726D" w:rsidP="00D7726D">
      <w:pPr>
        <w:widowControl w:val="0"/>
        <w:numPr>
          <w:ilvl w:val="0"/>
          <w:numId w:val="1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самостоятельно предпринимать действия, нарушающие состояние подозр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тельного предмета, трогать или перемещать подозрительный предмет и другие пре</w:t>
      </w:r>
      <w:r w:rsidRPr="00D971D9">
        <w:rPr>
          <w:color w:val="000000"/>
          <w:sz w:val="26"/>
          <w:szCs w:val="26"/>
        </w:rPr>
        <w:t>д</w:t>
      </w:r>
      <w:r w:rsidRPr="00D971D9">
        <w:rPr>
          <w:color w:val="000000"/>
          <w:sz w:val="26"/>
          <w:szCs w:val="26"/>
        </w:rPr>
        <w:t>меты, находящиеся с ним в контакте;</w:t>
      </w:r>
    </w:p>
    <w:p w:rsidR="00D7726D" w:rsidRPr="00D971D9" w:rsidRDefault="00D7726D" w:rsidP="00D7726D">
      <w:pPr>
        <w:widowControl w:val="0"/>
        <w:numPr>
          <w:ilvl w:val="0"/>
          <w:numId w:val="1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заливать жидкостями, засыпать грунтом или накрывать обнаруженный предмет тканевыми и другими материалами;</w:t>
      </w:r>
    </w:p>
    <w:p w:rsidR="00D7726D" w:rsidRPr="00D971D9" w:rsidRDefault="00D7726D" w:rsidP="00D7726D">
      <w:pPr>
        <w:widowControl w:val="0"/>
        <w:numPr>
          <w:ilvl w:val="0"/>
          <w:numId w:val="1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 xml:space="preserve">курить, пользоваться </w:t>
      </w:r>
      <w:proofErr w:type="spellStart"/>
      <w:r w:rsidRPr="00D971D9">
        <w:rPr>
          <w:color w:val="000000"/>
          <w:sz w:val="26"/>
          <w:szCs w:val="26"/>
        </w:rPr>
        <w:t>электро</w:t>
      </w:r>
      <w:proofErr w:type="spellEnd"/>
      <w:r w:rsidRPr="00D971D9">
        <w:rPr>
          <w:color w:val="000000"/>
          <w:sz w:val="26"/>
          <w:szCs w:val="26"/>
        </w:rPr>
        <w:t>-, радиоаппаратурой, переговорными ус</w:t>
      </w:r>
      <w:r w:rsidRPr="00D971D9">
        <w:rPr>
          <w:color w:val="000000"/>
          <w:sz w:val="26"/>
          <w:szCs w:val="26"/>
        </w:rPr>
        <w:t>т</w:t>
      </w:r>
      <w:r w:rsidRPr="00D971D9">
        <w:rPr>
          <w:color w:val="000000"/>
          <w:sz w:val="26"/>
          <w:szCs w:val="26"/>
        </w:rPr>
        <w:t>ройствам или рацией вблизи обнаруженного предмета, переезжать на авт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мобиле;</w:t>
      </w:r>
    </w:p>
    <w:p w:rsidR="00D7726D" w:rsidRPr="00D971D9" w:rsidRDefault="00D7726D" w:rsidP="00D7726D">
      <w:pPr>
        <w:widowControl w:val="0"/>
        <w:numPr>
          <w:ilvl w:val="0"/>
          <w:numId w:val="1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оказывать температурное, звуковое, световое, механическое воздействие на взрывоопасный предмет.</w:t>
      </w:r>
    </w:p>
    <w:p w:rsidR="00D7726D" w:rsidRPr="00D971D9" w:rsidRDefault="00D7726D" w:rsidP="00D7726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D971D9">
        <w:rPr>
          <w:b/>
          <w:bCs/>
          <w:color w:val="000000"/>
          <w:sz w:val="26"/>
          <w:szCs w:val="26"/>
        </w:rPr>
        <w:t>Меры защиты в случае проведения террористических актов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Педагогам и обучающимся необходимо знать изложенные ниже правила защ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ты в случае проведения различных террористич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 xml:space="preserve">ских актов. 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b/>
          <w:sz w:val="26"/>
          <w:szCs w:val="26"/>
        </w:rPr>
      </w:pPr>
      <w:r w:rsidRPr="00D971D9">
        <w:rPr>
          <w:b/>
          <w:bCs/>
          <w:iCs/>
          <w:color w:val="000000"/>
          <w:sz w:val="26"/>
          <w:szCs w:val="26"/>
        </w:rPr>
        <w:t>Если произошел взрыв:</w:t>
      </w:r>
    </w:p>
    <w:p w:rsidR="00D7726D" w:rsidRPr="00D971D9" w:rsidRDefault="00D7726D" w:rsidP="00D7726D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Постарайтесь успокоиться и уточнить обстановку.</w:t>
      </w:r>
    </w:p>
    <w:p w:rsidR="00D7726D" w:rsidRPr="00D971D9" w:rsidRDefault="00D7726D" w:rsidP="00D7726D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Продвигайтесь осторожно, не трогайте руками поврежденные констру</w:t>
      </w:r>
      <w:r w:rsidRPr="00D971D9">
        <w:rPr>
          <w:color w:val="000000"/>
          <w:sz w:val="26"/>
          <w:szCs w:val="26"/>
        </w:rPr>
        <w:t>к</w:t>
      </w:r>
      <w:r w:rsidRPr="00D971D9">
        <w:rPr>
          <w:color w:val="000000"/>
          <w:sz w:val="26"/>
          <w:szCs w:val="26"/>
        </w:rPr>
        <w:t>ции и провода.</w:t>
      </w:r>
    </w:p>
    <w:p w:rsidR="00D7726D" w:rsidRPr="00D971D9" w:rsidRDefault="00D7726D" w:rsidP="00D7726D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Помните, что в разрушенном или поврежденном помещении из-за опа</w:t>
      </w:r>
      <w:r w:rsidRPr="00D971D9">
        <w:rPr>
          <w:color w:val="000000"/>
          <w:sz w:val="26"/>
          <w:szCs w:val="26"/>
        </w:rPr>
        <w:t>с</w:t>
      </w:r>
      <w:r w:rsidRPr="00D971D9">
        <w:rPr>
          <w:color w:val="000000"/>
          <w:sz w:val="26"/>
          <w:szCs w:val="26"/>
        </w:rPr>
        <w:t>ности взрыва скопившихся газов нельзя пользоваться открытым плам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нем (спичками, зажигалками, свечами, ф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келами и т.п.).</w:t>
      </w:r>
    </w:p>
    <w:p w:rsidR="00D7726D" w:rsidRPr="00D971D9" w:rsidRDefault="00D7726D" w:rsidP="00D7726D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При задымлении защитите органы дыхания смоченным платком (лоск</w:t>
      </w:r>
      <w:r w:rsidRPr="00D971D9">
        <w:rPr>
          <w:color w:val="000000"/>
          <w:sz w:val="26"/>
          <w:szCs w:val="26"/>
        </w:rPr>
        <w:t>у</w:t>
      </w:r>
      <w:r w:rsidRPr="00D971D9">
        <w:rPr>
          <w:color w:val="000000"/>
          <w:sz w:val="26"/>
          <w:szCs w:val="26"/>
        </w:rPr>
        <w:t>том ткани, полотенцем).</w:t>
      </w:r>
    </w:p>
    <w:p w:rsidR="00D7726D" w:rsidRPr="00D971D9" w:rsidRDefault="00D7726D" w:rsidP="00D7726D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Включите локальную систему оповещения и проверьте возможность взаимного общения (</w:t>
      </w:r>
      <w:proofErr w:type="gramStart"/>
      <w:r w:rsidRPr="00D971D9">
        <w:rPr>
          <w:color w:val="000000"/>
          <w:sz w:val="26"/>
          <w:szCs w:val="26"/>
        </w:rPr>
        <w:t>теле</w:t>
      </w:r>
      <w:proofErr w:type="gramEnd"/>
      <w:r w:rsidRPr="00D971D9">
        <w:rPr>
          <w:color w:val="000000"/>
          <w:sz w:val="26"/>
          <w:szCs w:val="26"/>
        </w:rPr>
        <w:t>-, радио-, телефонной связью, г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лосом).</w:t>
      </w:r>
    </w:p>
    <w:p w:rsidR="00D7726D" w:rsidRPr="00D971D9" w:rsidRDefault="00D7726D" w:rsidP="00D7726D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В случае эвакуации возьмите необходимые вещи, деньги, ценности. Изолируйте помещение, в котором произошел взрыв (закройте все двери и окна), немедленно сообщите о случившемся по телефону в соответствующие органы правопоря</w:t>
      </w:r>
      <w:r w:rsidRPr="00D971D9">
        <w:rPr>
          <w:color w:val="000000"/>
          <w:sz w:val="26"/>
          <w:szCs w:val="26"/>
        </w:rPr>
        <w:t>д</w:t>
      </w:r>
      <w:r w:rsidRPr="00D971D9">
        <w:rPr>
          <w:color w:val="000000"/>
          <w:sz w:val="26"/>
          <w:szCs w:val="26"/>
        </w:rPr>
        <w:t>ка, противопожарную и медицинскую службы. Оповестите людей, находящихся п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близости, о необходимости эвакуации. Помогите престарелым и инвалидам п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кинуть помещение. Возьмите на учет лиц, оставшихся в помещении. Входную дверь плотно прикройте, не закрывая на з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мок. При невозможности эвакуации необходимо принять меры, чтобы о вас знали. Выйдите на балкон или откройте о</w:t>
      </w:r>
      <w:r w:rsidRPr="00D971D9">
        <w:rPr>
          <w:color w:val="000000"/>
          <w:sz w:val="26"/>
          <w:szCs w:val="26"/>
        </w:rPr>
        <w:t>к</w:t>
      </w:r>
      <w:r w:rsidRPr="00D971D9">
        <w:rPr>
          <w:color w:val="000000"/>
          <w:sz w:val="26"/>
          <w:szCs w:val="26"/>
        </w:rPr>
        <w:t>но и кричите о помощи.</w:t>
      </w:r>
    </w:p>
    <w:p w:rsidR="00D7726D" w:rsidRPr="00D971D9" w:rsidRDefault="00D7726D" w:rsidP="00D7726D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После выхода из помещения отойдите на безопасное расстояние от него и не предпринимайте самостоятельных решений об отъезде к родственникам и зн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комым.</w:t>
      </w:r>
    </w:p>
    <w:p w:rsidR="00D7726D" w:rsidRPr="00D971D9" w:rsidRDefault="00D7726D" w:rsidP="00D7726D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Действуйте в строгом соответствии с указаниями должностных лиц.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b/>
          <w:bCs/>
          <w:iCs/>
          <w:color w:val="000000"/>
          <w:sz w:val="26"/>
          <w:szCs w:val="26"/>
        </w:rPr>
      </w:pPr>
      <w:r w:rsidRPr="00D971D9">
        <w:rPr>
          <w:b/>
          <w:bCs/>
          <w:iCs/>
          <w:color w:val="000000"/>
          <w:sz w:val="26"/>
          <w:szCs w:val="26"/>
        </w:rPr>
        <w:t>Если вас завалило обломками:</w:t>
      </w:r>
    </w:p>
    <w:p w:rsidR="00D7726D" w:rsidRPr="00D971D9" w:rsidRDefault="00D7726D" w:rsidP="00D7726D">
      <w:pPr>
        <w:numPr>
          <w:ilvl w:val="3"/>
          <w:numId w:val="17"/>
        </w:numPr>
        <w:shd w:val="clear" w:color="auto" w:fill="FFFFFF"/>
        <w:tabs>
          <w:tab w:val="clear" w:pos="2880"/>
        </w:tabs>
        <w:ind w:left="0" w:firstLine="426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lastRenderedPageBreak/>
        <w:t>Постарайтесь не падать духом, дышите глубоко, ровно, не торопясь. Приг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товьтесь терпеть голод и жажду.</w:t>
      </w:r>
    </w:p>
    <w:p w:rsidR="00D7726D" w:rsidRPr="00D971D9" w:rsidRDefault="00D7726D" w:rsidP="00D7726D">
      <w:pPr>
        <w:widowControl w:val="0"/>
        <w:numPr>
          <w:ilvl w:val="3"/>
          <w:numId w:val="17"/>
        </w:numPr>
        <w:shd w:val="clear" w:color="auto" w:fill="FFFFFF"/>
        <w:tabs>
          <w:tab w:val="clear" w:pos="2880"/>
          <w:tab w:val="left" w:pos="163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Голосом и стуком привлеките внимание людей. Если вы находитесь гл</w:t>
      </w:r>
      <w:r w:rsidRPr="00D971D9">
        <w:rPr>
          <w:color w:val="000000"/>
          <w:sz w:val="26"/>
          <w:szCs w:val="26"/>
        </w:rPr>
        <w:t>у</w:t>
      </w:r>
      <w:r w:rsidRPr="00D971D9">
        <w:rPr>
          <w:color w:val="000000"/>
          <w:sz w:val="26"/>
          <w:szCs w:val="26"/>
        </w:rPr>
        <w:t>боко от поверхности земли, перемещайте влево вправо любой металлический предмет (кол</w:t>
      </w:r>
      <w:r w:rsidRPr="00D971D9">
        <w:rPr>
          <w:color w:val="000000"/>
          <w:sz w:val="26"/>
          <w:szCs w:val="26"/>
        </w:rPr>
        <w:t>ь</w:t>
      </w:r>
      <w:r w:rsidRPr="00D971D9">
        <w:rPr>
          <w:color w:val="000000"/>
          <w:sz w:val="26"/>
          <w:szCs w:val="26"/>
        </w:rPr>
        <w:t>цо, ключи, кусок трубы и т.п.) для обнаружения вас мета</w:t>
      </w:r>
      <w:r w:rsidRPr="00D971D9">
        <w:rPr>
          <w:color w:val="000000"/>
          <w:sz w:val="26"/>
          <w:szCs w:val="26"/>
        </w:rPr>
        <w:t>л</w:t>
      </w:r>
      <w:r w:rsidRPr="00D971D9">
        <w:rPr>
          <w:color w:val="000000"/>
          <w:sz w:val="26"/>
          <w:szCs w:val="26"/>
        </w:rPr>
        <w:t>лоискателем.</w:t>
      </w:r>
    </w:p>
    <w:p w:rsidR="00D7726D" w:rsidRPr="00D971D9" w:rsidRDefault="00D7726D" w:rsidP="00D7726D">
      <w:pPr>
        <w:widowControl w:val="0"/>
        <w:numPr>
          <w:ilvl w:val="3"/>
          <w:numId w:val="17"/>
        </w:numPr>
        <w:shd w:val="clear" w:color="auto" w:fill="FFFFFF"/>
        <w:tabs>
          <w:tab w:val="clear" w:pos="2880"/>
          <w:tab w:val="left" w:pos="163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Если пространство около вас относительно свободно, не зажигайте спички, б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регите кислород.</w:t>
      </w:r>
    </w:p>
    <w:p w:rsidR="00D7726D" w:rsidRPr="00D971D9" w:rsidRDefault="00D7726D" w:rsidP="00D7726D">
      <w:pPr>
        <w:widowControl w:val="0"/>
        <w:numPr>
          <w:ilvl w:val="3"/>
          <w:numId w:val="17"/>
        </w:numPr>
        <w:shd w:val="clear" w:color="auto" w:fill="FFFFFF"/>
        <w:tabs>
          <w:tab w:val="clear" w:pos="2880"/>
          <w:tab w:val="left" w:pos="163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Продвигайтесь осторожно, стараясь не вызвать нового обвала, ориент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руйтесь по движению воздуха, пост</w:t>
      </w:r>
      <w:r w:rsidRPr="00D971D9">
        <w:rPr>
          <w:color w:val="000000"/>
          <w:sz w:val="26"/>
          <w:szCs w:val="26"/>
        </w:rPr>
        <w:t>у</w:t>
      </w:r>
      <w:r w:rsidRPr="00D971D9">
        <w:rPr>
          <w:color w:val="000000"/>
          <w:sz w:val="26"/>
          <w:szCs w:val="26"/>
        </w:rPr>
        <w:t>пающего снаружи.</w:t>
      </w:r>
    </w:p>
    <w:p w:rsidR="00D7726D" w:rsidRPr="00D971D9" w:rsidRDefault="00D7726D" w:rsidP="00D7726D">
      <w:pPr>
        <w:widowControl w:val="0"/>
        <w:numPr>
          <w:ilvl w:val="3"/>
          <w:numId w:val="17"/>
        </w:numPr>
        <w:shd w:val="clear" w:color="auto" w:fill="FFFFFF"/>
        <w:tabs>
          <w:tab w:val="clear" w:pos="2880"/>
          <w:tab w:val="left" w:pos="163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Если у вас есть возможность, с помощью подручных предметов (доски, кирп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ча и т.п.) укрепите обвисающие балки и потолок от обруш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ния.</w:t>
      </w:r>
    </w:p>
    <w:p w:rsidR="00D7726D" w:rsidRPr="00D971D9" w:rsidRDefault="00D7726D" w:rsidP="00D7726D">
      <w:pPr>
        <w:widowControl w:val="0"/>
        <w:numPr>
          <w:ilvl w:val="3"/>
          <w:numId w:val="17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При сильной жажде положите в рот небольшой лоскут ткани (гладкий кам</w:t>
      </w:r>
      <w:r w:rsidRPr="00D971D9">
        <w:rPr>
          <w:color w:val="000000"/>
          <w:sz w:val="26"/>
          <w:szCs w:val="26"/>
        </w:rPr>
        <w:t>у</w:t>
      </w:r>
      <w:r w:rsidRPr="00D971D9">
        <w:rPr>
          <w:color w:val="000000"/>
          <w:sz w:val="26"/>
          <w:szCs w:val="26"/>
        </w:rPr>
        <w:t>шек) и сосите его, дыша н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сом.</w:t>
      </w:r>
    </w:p>
    <w:p w:rsidR="00D7726D" w:rsidRPr="00D971D9" w:rsidRDefault="00D7726D" w:rsidP="00D7726D">
      <w:pPr>
        <w:widowControl w:val="0"/>
        <w:numPr>
          <w:ilvl w:val="3"/>
          <w:numId w:val="17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При прослушивании появившихся вблизи людей стуком и голосом сигнализ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руйте о себе.</w:t>
      </w:r>
    </w:p>
    <w:p w:rsidR="00D7726D" w:rsidRPr="00D971D9" w:rsidRDefault="00D7726D" w:rsidP="00D7726D">
      <w:pPr>
        <w:shd w:val="clear" w:color="auto" w:fill="FFFFFF"/>
        <w:ind w:left="19" w:right="24"/>
        <w:jc w:val="center"/>
        <w:rPr>
          <w:b/>
          <w:bCs/>
          <w:iCs/>
          <w:color w:val="000000"/>
          <w:sz w:val="26"/>
          <w:szCs w:val="26"/>
        </w:rPr>
      </w:pPr>
      <w:r w:rsidRPr="00D971D9">
        <w:rPr>
          <w:b/>
          <w:bCs/>
          <w:iCs/>
          <w:color w:val="000000"/>
          <w:sz w:val="26"/>
          <w:szCs w:val="26"/>
        </w:rPr>
        <w:t xml:space="preserve">Меры безопасности </w:t>
      </w:r>
      <w:r w:rsidRPr="00D971D9">
        <w:rPr>
          <w:b/>
          <w:iCs/>
          <w:color w:val="000000"/>
          <w:sz w:val="26"/>
          <w:szCs w:val="26"/>
        </w:rPr>
        <w:t xml:space="preserve">в </w:t>
      </w:r>
      <w:r w:rsidRPr="00D971D9">
        <w:rPr>
          <w:b/>
          <w:bCs/>
          <w:iCs/>
          <w:color w:val="000000"/>
          <w:sz w:val="26"/>
          <w:szCs w:val="26"/>
        </w:rPr>
        <w:t>случае химического и биологического терроризма</w:t>
      </w:r>
    </w:p>
    <w:p w:rsidR="00D7726D" w:rsidRPr="00D971D9" w:rsidRDefault="00D7726D" w:rsidP="00D7726D">
      <w:pPr>
        <w:shd w:val="clear" w:color="auto" w:fill="FFFFFF"/>
        <w:ind w:right="-105" w:firstLine="72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Наиболее распространенными и доступными химическими веществами и биологическими агентами, которые могут быть использованы при проведении террор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стических актов, являются:</w:t>
      </w:r>
    </w:p>
    <w:p w:rsidR="00D7726D" w:rsidRPr="00D971D9" w:rsidRDefault="00D7726D" w:rsidP="00D7726D">
      <w:pPr>
        <w:shd w:val="clear" w:color="auto" w:fill="FFFFFF"/>
        <w:ind w:right="-105" w:firstLine="284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а)</w:t>
      </w:r>
      <w:r w:rsidRPr="00D971D9">
        <w:rPr>
          <w:color w:val="000000"/>
          <w:sz w:val="26"/>
          <w:szCs w:val="26"/>
        </w:rPr>
        <w:tab/>
        <w:t>химические вещества:</w:t>
      </w:r>
    </w:p>
    <w:p w:rsidR="00D7726D" w:rsidRPr="00D971D9" w:rsidRDefault="00D7726D" w:rsidP="00D7726D">
      <w:pPr>
        <w:widowControl w:val="0"/>
        <w:numPr>
          <w:ilvl w:val="0"/>
          <w:numId w:val="27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токсичные гербициды и инсектициды;</w:t>
      </w:r>
    </w:p>
    <w:p w:rsidR="00D7726D" w:rsidRPr="00D971D9" w:rsidRDefault="00D7726D" w:rsidP="00D7726D">
      <w:pPr>
        <w:widowControl w:val="0"/>
        <w:numPr>
          <w:ilvl w:val="0"/>
          <w:numId w:val="27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аварийно-опасные химич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ские вещества;</w:t>
      </w:r>
    </w:p>
    <w:p w:rsidR="00D7726D" w:rsidRPr="00D971D9" w:rsidRDefault="00D7726D" w:rsidP="00D7726D">
      <w:pPr>
        <w:widowControl w:val="0"/>
        <w:numPr>
          <w:ilvl w:val="0"/>
          <w:numId w:val="27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right="-105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отравляющие вещества;</w:t>
      </w:r>
    </w:p>
    <w:p w:rsidR="00D7726D" w:rsidRPr="00D971D9" w:rsidRDefault="00D7726D" w:rsidP="00D7726D">
      <w:pPr>
        <w:widowControl w:val="0"/>
        <w:numPr>
          <w:ilvl w:val="0"/>
          <w:numId w:val="27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right="-105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психогенные и наркотич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ские вещества.</w:t>
      </w:r>
    </w:p>
    <w:p w:rsidR="00D7726D" w:rsidRPr="00D971D9" w:rsidRDefault="00D7726D" w:rsidP="00D7726D">
      <w:pPr>
        <w:shd w:val="clear" w:color="auto" w:fill="FFFFFF"/>
        <w:ind w:right="-105" w:firstLine="284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б)</w:t>
      </w:r>
      <w:r w:rsidRPr="00D971D9">
        <w:rPr>
          <w:color w:val="000000"/>
          <w:sz w:val="26"/>
          <w:szCs w:val="26"/>
        </w:rPr>
        <w:tab/>
        <w:t>биологические агенты:</w:t>
      </w:r>
    </w:p>
    <w:p w:rsidR="00D7726D" w:rsidRPr="00D971D9" w:rsidRDefault="00D7726D" w:rsidP="00D7726D">
      <w:pPr>
        <w:widowControl w:val="0"/>
        <w:numPr>
          <w:ilvl w:val="0"/>
          <w:numId w:val="28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возбудители опасных инфекций типа сибирской язвы, натуральной оспы, тул</w:t>
      </w:r>
      <w:r w:rsidRPr="00D971D9">
        <w:rPr>
          <w:color w:val="000000"/>
          <w:sz w:val="26"/>
          <w:szCs w:val="26"/>
        </w:rPr>
        <w:t>я</w:t>
      </w:r>
      <w:r w:rsidRPr="00D971D9">
        <w:rPr>
          <w:color w:val="000000"/>
          <w:sz w:val="26"/>
          <w:szCs w:val="26"/>
        </w:rPr>
        <w:t>ремии и др.;</w:t>
      </w:r>
    </w:p>
    <w:p w:rsidR="00D7726D" w:rsidRPr="00D971D9" w:rsidRDefault="00D7726D" w:rsidP="00D7726D">
      <w:pPr>
        <w:widowControl w:val="0"/>
        <w:numPr>
          <w:ilvl w:val="0"/>
          <w:numId w:val="28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природные яды и токсины растительного и животного происхожд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ния.</w:t>
      </w:r>
    </w:p>
    <w:p w:rsidR="00D7726D" w:rsidRPr="00D971D9" w:rsidRDefault="00D7726D" w:rsidP="00D7726D">
      <w:pPr>
        <w:shd w:val="clear" w:color="auto" w:fill="FFFFFF"/>
        <w:ind w:right="-105" w:firstLine="284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 xml:space="preserve">Исходя из возможной угрозы химического и биологического терроризма, каждому человеку </w:t>
      </w:r>
      <w:r w:rsidRPr="00D971D9">
        <w:rPr>
          <w:b/>
          <w:color w:val="000000"/>
          <w:sz w:val="26"/>
          <w:szCs w:val="26"/>
        </w:rPr>
        <w:t>необходимо знать</w:t>
      </w:r>
      <w:r w:rsidRPr="00D971D9">
        <w:rPr>
          <w:color w:val="000000"/>
          <w:sz w:val="26"/>
          <w:szCs w:val="26"/>
        </w:rPr>
        <w:t>:</w:t>
      </w:r>
    </w:p>
    <w:p w:rsidR="00D7726D" w:rsidRPr="00D971D9" w:rsidRDefault="00D7726D" w:rsidP="00D7726D">
      <w:pPr>
        <w:widowControl w:val="0"/>
        <w:numPr>
          <w:ilvl w:val="0"/>
          <w:numId w:val="29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физико-химические и поражающие свойства наиболее опасных химических в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ществ и биологических агентов;</w:t>
      </w:r>
    </w:p>
    <w:p w:rsidR="00D7726D" w:rsidRPr="00D971D9" w:rsidRDefault="00D7726D" w:rsidP="00D7726D">
      <w:pPr>
        <w:widowControl w:val="0"/>
        <w:numPr>
          <w:ilvl w:val="0"/>
          <w:numId w:val="29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основные способы применения и особенности их воздействия на организм чел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века;</w:t>
      </w:r>
    </w:p>
    <w:p w:rsidR="00D7726D" w:rsidRPr="00D971D9" w:rsidRDefault="00D7726D" w:rsidP="00D7726D">
      <w:pPr>
        <w:widowControl w:val="0"/>
        <w:numPr>
          <w:ilvl w:val="0"/>
          <w:numId w:val="29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меры первой помощи при воздействии химических веществ и биологических агентов на организм челов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ка;</w:t>
      </w:r>
    </w:p>
    <w:p w:rsidR="00D7726D" w:rsidRPr="00D971D9" w:rsidRDefault="00D7726D" w:rsidP="00D7726D">
      <w:pPr>
        <w:widowControl w:val="0"/>
        <w:numPr>
          <w:ilvl w:val="0"/>
          <w:numId w:val="29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основные приемы и средства защ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ты от их воздействия;</w:t>
      </w:r>
    </w:p>
    <w:p w:rsidR="00D7726D" w:rsidRPr="00D971D9" w:rsidRDefault="00D7726D" w:rsidP="00D7726D">
      <w:pPr>
        <w:widowControl w:val="0"/>
        <w:numPr>
          <w:ilvl w:val="0"/>
          <w:numId w:val="29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порядок действий при угрозе или реальном воздействии химических в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 xml:space="preserve">ществ и биологических агентов, включая уведомление об этом соответствующих органов и служб. </w:t>
      </w:r>
    </w:p>
    <w:p w:rsidR="00D7726D" w:rsidRPr="00D971D9" w:rsidRDefault="00D7726D" w:rsidP="00D7726D">
      <w:pPr>
        <w:shd w:val="clear" w:color="auto" w:fill="FFFFFF"/>
        <w:tabs>
          <w:tab w:val="left" w:pos="178"/>
        </w:tabs>
        <w:ind w:firstLine="720"/>
        <w:jc w:val="both"/>
        <w:rPr>
          <w:b/>
          <w:color w:val="000000"/>
          <w:sz w:val="26"/>
          <w:szCs w:val="26"/>
        </w:rPr>
      </w:pPr>
      <w:r w:rsidRPr="00D971D9">
        <w:rPr>
          <w:b/>
          <w:color w:val="000000"/>
          <w:sz w:val="26"/>
          <w:szCs w:val="26"/>
        </w:rPr>
        <w:t>Применение химических реагентов и биологических веществ возможно в основном диверсионными методами, к которым отн</w:t>
      </w:r>
      <w:r w:rsidRPr="00D971D9">
        <w:rPr>
          <w:b/>
          <w:color w:val="000000"/>
          <w:sz w:val="26"/>
          <w:szCs w:val="26"/>
        </w:rPr>
        <w:t>о</w:t>
      </w:r>
      <w:r w:rsidRPr="00D971D9">
        <w:rPr>
          <w:b/>
          <w:color w:val="000000"/>
          <w:sz w:val="26"/>
          <w:szCs w:val="26"/>
        </w:rPr>
        <w:t>сятся:</w:t>
      </w:r>
    </w:p>
    <w:p w:rsidR="00D7726D" w:rsidRPr="00D971D9" w:rsidRDefault="00D7726D" w:rsidP="00D7726D">
      <w:pPr>
        <w:widowControl w:val="0"/>
        <w:numPr>
          <w:ilvl w:val="0"/>
          <w:numId w:val="18"/>
        </w:numPr>
        <w:shd w:val="clear" w:color="auto" w:fill="FFFFFF"/>
        <w:tabs>
          <w:tab w:val="clear" w:pos="379"/>
          <w:tab w:val="num" w:pos="-1843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использование обычных бытовых предметов (сумок, пакетов, свертков, кор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бок, игрушек и т.д.), оставляемых в местах массового скопления людей;</w:t>
      </w:r>
    </w:p>
    <w:p w:rsidR="00D7726D" w:rsidRPr="00D971D9" w:rsidRDefault="00D7726D" w:rsidP="00D7726D">
      <w:pPr>
        <w:widowControl w:val="0"/>
        <w:numPr>
          <w:ilvl w:val="0"/>
          <w:numId w:val="18"/>
        </w:numPr>
        <w:shd w:val="clear" w:color="auto" w:fill="FFFFFF"/>
        <w:tabs>
          <w:tab w:val="clear" w:pos="37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заражение (отравлением) водоемов, систем водоснабжения химически опасн</w:t>
      </w:r>
      <w:r w:rsidRPr="00D971D9">
        <w:rPr>
          <w:color w:val="000000"/>
          <w:sz w:val="26"/>
          <w:szCs w:val="26"/>
        </w:rPr>
        <w:t>ы</w:t>
      </w:r>
      <w:r w:rsidRPr="00D971D9">
        <w:rPr>
          <w:color w:val="000000"/>
          <w:sz w:val="26"/>
          <w:szCs w:val="26"/>
        </w:rPr>
        <w:t>ми веществами (цианинами, отравляющими веществами и т.д.);</w:t>
      </w:r>
    </w:p>
    <w:p w:rsidR="00D7726D" w:rsidRPr="00D971D9" w:rsidRDefault="00D7726D" w:rsidP="00D7726D">
      <w:pPr>
        <w:widowControl w:val="0"/>
        <w:numPr>
          <w:ilvl w:val="0"/>
          <w:numId w:val="18"/>
        </w:numPr>
        <w:shd w:val="clear" w:color="auto" w:fill="FFFFFF"/>
        <w:tabs>
          <w:tab w:val="clear" w:pos="37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поставка или преднамеренное заражение крупных партий продуктов питания, как химическими вещес</w:t>
      </w:r>
      <w:r w:rsidRPr="00D971D9">
        <w:rPr>
          <w:color w:val="000000"/>
          <w:sz w:val="26"/>
          <w:szCs w:val="26"/>
        </w:rPr>
        <w:t>т</w:t>
      </w:r>
      <w:r w:rsidRPr="00D971D9">
        <w:rPr>
          <w:color w:val="000000"/>
          <w:sz w:val="26"/>
          <w:szCs w:val="26"/>
        </w:rPr>
        <w:t>вами, так и биологическими агентами;</w:t>
      </w:r>
    </w:p>
    <w:p w:rsidR="00D7726D" w:rsidRPr="00D971D9" w:rsidRDefault="00D7726D" w:rsidP="00D7726D">
      <w:pPr>
        <w:widowControl w:val="0"/>
        <w:numPr>
          <w:ilvl w:val="0"/>
          <w:numId w:val="18"/>
        </w:numPr>
        <w:shd w:val="clear" w:color="auto" w:fill="FFFFFF"/>
        <w:tabs>
          <w:tab w:val="clear" w:pos="37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использование переносчиков инфекционных заболеваний (насекомых, грыз</w:t>
      </w:r>
      <w:r w:rsidRPr="00D971D9">
        <w:rPr>
          <w:color w:val="000000"/>
          <w:sz w:val="26"/>
          <w:szCs w:val="26"/>
        </w:rPr>
        <w:t>у</w:t>
      </w:r>
      <w:r w:rsidRPr="00D971D9">
        <w:rPr>
          <w:color w:val="000000"/>
          <w:sz w:val="26"/>
          <w:szCs w:val="26"/>
        </w:rPr>
        <w:t xml:space="preserve">нов, животных и т.п.). </w:t>
      </w:r>
    </w:p>
    <w:p w:rsidR="00D7726D" w:rsidRPr="00D971D9" w:rsidRDefault="00D7726D" w:rsidP="00D7726D">
      <w:pPr>
        <w:shd w:val="clear" w:color="auto" w:fill="FFFFFF"/>
        <w:ind w:firstLine="426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 xml:space="preserve">Установить факты применения химических веществ и биологических агентов можно лишь по внешним признакам: изменению цвета и запаха вкуса воздуха, воды, продуктов </w:t>
      </w:r>
      <w:r w:rsidRPr="00D971D9">
        <w:rPr>
          <w:color w:val="000000"/>
          <w:sz w:val="26"/>
          <w:szCs w:val="26"/>
        </w:rPr>
        <w:lastRenderedPageBreak/>
        <w:t>питания; отклонений в поведении людей, животных и птиц, подвергшихся их воздействию; появлению на территории учреждения подозрительных лиц и т.п.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Учитывая многообразие внешних признаков химических веществ и биологич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ских агентов, помните, что важнейшим условием своевременного обнаружения фа</w:t>
      </w:r>
      <w:r w:rsidRPr="00D971D9">
        <w:rPr>
          <w:color w:val="000000"/>
          <w:sz w:val="26"/>
          <w:szCs w:val="26"/>
        </w:rPr>
        <w:t>к</w:t>
      </w:r>
      <w:r w:rsidRPr="00D971D9">
        <w:rPr>
          <w:color w:val="000000"/>
          <w:sz w:val="26"/>
          <w:szCs w:val="26"/>
        </w:rPr>
        <w:t>тов применения или угрозы их применения является ваша наблюдательность и н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 xml:space="preserve">медленное уведомление об этом соответствующих органов и служб МЧС, </w:t>
      </w:r>
      <w:proofErr w:type="spellStart"/>
      <w:r w:rsidRPr="00D971D9">
        <w:rPr>
          <w:color w:val="000000"/>
          <w:sz w:val="26"/>
          <w:szCs w:val="26"/>
        </w:rPr>
        <w:t>Роспотре</w:t>
      </w:r>
      <w:r w:rsidRPr="00D971D9">
        <w:rPr>
          <w:color w:val="000000"/>
          <w:sz w:val="26"/>
          <w:szCs w:val="26"/>
        </w:rPr>
        <w:t>б</w:t>
      </w:r>
      <w:r w:rsidRPr="00D971D9">
        <w:rPr>
          <w:color w:val="000000"/>
          <w:sz w:val="26"/>
          <w:szCs w:val="26"/>
        </w:rPr>
        <w:t>надзора</w:t>
      </w:r>
      <w:proofErr w:type="spellEnd"/>
      <w:r w:rsidRPr="00D971D9">
        <w:rPr>
          <w:color w:val="000000"/>
          <w:sz w:val="26"/>
          <w:szCs w:val="26"/>
        </w:rPr>
        <w:t>, МВД, ФСБ, медицинских учрежд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 xml:space="preserve">ний. </w:t>
      </w:r>
    </w:p>
    <w:p w:rsidR="00D7726D" w:rsidRPr="00D971D9" w:rsidRDefault="00D7726D" w:rsidP="00D7726D">
      <w:pPr>
        <w:shd w:val="clear" w:color="auto" w:fill="FFFFFF"/>
        <w:ind w:firstLine="72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При обнаружении или установлении фактов применения химических веществ вы должны довести до педагогов и обучающихся (воспитанников) следующие прав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ла:</w:t>
      </w:r>
    </w:p>
    <w:p w:rsidR="00D7726D" w:rsidRPr="00D971D9" w:rsidRDefault="00D7726D" w:rsidP="00D7726D">
      <w:pPr>
        <w:widowControl w:val="0"/>
        <w:numPr>
          <w:ilvl w:val="0"/>
          <w:numId w:val="19"/>
        </w:numPr>
        <w:shd w:val="clear" w:color="auto" w:fill="FFFFFF"/>
        <w:tabs>
          <w:tab w:val="clear" w:pos="379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находясь на улице, не поддаваться панике; используя подручные средства з</w:t>
      </w:r>
      <w:r w:rsidRPr="00D971D9">
        <w:rPr>
          <w:color w:val="000000"/>
          <w:sz w:val="26"/>
          <w:szCs w:val="26"/>
        </w:rPr>
        <w:t>а</w:t>
      </w:r>
      <w:r w:rsidRPr="00D971D9">
        <w:rPr>
          <w:color w:val="000000"/>
          <w:sz w:val="26"/>
          <w:szCs w:val="26"/>
        </w:rPr>
        <w:t>щиты органов дыхания, быстро выйти из зоны заражения или воздействия химич</w:t>
      </w:r>
      <w:r w:rsidRPr="00D971D9">
        <w:rPr>
          <w:color w:val="000000"/>
          <w:sz w:val="26"/>
          <w:szCs w:val="26"/>
        </w:rPr>
        <w:t>е</w:t>
      </w:r>
      <w:r w:rsidRPr="00D971D9">
        <w:rPr>
          <w:color w:val="000000"/>
          <w:sz w:val="26"/>
          <w:szCs w:val="26"/>
        </w:rPr>
        <w:t>ских веществ, а при возможности – укрыться в убежищах (помещен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ях);</w:t>
      </w:r>
    </w:p>
    <w:p w:rsidR="00D7726D" w:rsidRPr="00D971D9" w:rsidRDefault="00D7726D" w:rsidP="00D7726D">
      <w:pPr>
        <w:widowControl w:val="0"/>
        <w:numPr>
          <w:ilvl w:val="0"/>
          <w:numId w:val="19"/>
        </w:numPr>
        <w:shd w:val="clear" w:color="auto" w:fill="FFFFFF"/>
        <w:tabs>
          <w:tab w:val="clear" w:pos="379"/>
          <w:tab w:val="left" w:pos="235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находясь дома, плотно закрыть и герметизировать тканью, марлей или прост</w:t>
      </w:r>
      <w:r w:rsidRPr="00D971D9">
        <w:rPr>
          <w:color w:val="000000"/>
          <w:sz w:val="26"/>
          <w:szCs w:val="26"/>
        </w:rPr>
        <w:t>ы</w:t>
      </w:r>
      <w:r w:rsidRPr="00D971D9">
        <w:rPr>
          <w:color w:val="000000"/>
          <w:sz w:val="26"/>
          <w:szCs w:val="26"/>
        </w:rPr>
        <w:t>нями, смоченными содовым раствором или водой, окна и двери; выключить нагревательные приборы и кондиционеры, включить городскую радиотрансляцио</w:t>
      </w:r>
      <w:r w:rsidRPr="00D971D9">
        <w:rPr>
          <w:color w:val="000000"/>
          <w:sz w:val="26"/>
          <w:szCs w:val="26"/>
        </w:rPr>
        <w:t>н</w:t>
      </w:r>
      <w:r w:rsidRPr="00D971D9">
        <w:rPr>
          <w:color w:val="000000"/>
          <w:sz w:val="26"/>
          <w:szCs w:val="26"/>
        </w:rPr>
        <w:t>ную сеть, прослушать речевое сообщение органов управления МЧС и действовать согласно получе</w:t>
      </w:r>
      <w:r w:rsidRPr="00D971D9">
        <w:rPr>
          <w:color w:val="000000"/>
          <w:sz w:val="26"/>
          <w:szCs w:val="26"/>
        </w:rPr>
        <w:t>н</w:t>
      </w:r>
      <w:r w:rsidRPr="00D971D9">
        <w:rPr>
          <w:color w:val="000000"/>
          <w:sz w:val="26"/>
          <w:szCs w:val="26"/>
        </w:rPr>
        <w:t>ным рекомендациям;</w:t>
      </w:r>
    </w:p>
    <w:p w:rsidR="00D7726D" w:rsidRPr="00D971D9" w:rsidRDefault="00D7726D" w:rsidP="00D7726D">
      <w:pPr>
        <w:widowControl w:val="0"/>
        <w:numPr>
          <w:ilvl w:val="0"/>
          <w:numId w:val="19"/>
        </w:numPr>
        <w:shd w:val="clear" w:color="auto" w:fill="FFFFFF"/>
        <w:tabs>
          <w:tab w:val="clear" w:pos="379"/>
          <w:tab w:val="left" w:pos="235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находясь в общественном месте (театре, магазине, стадионе и т.п.) пр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слушать указания администрации о порядке поведения и действовать в соответствии с н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ми;</w:t>
      </w:r>
    </w:p>
    <w:p w:rsidR="00D7726D" w:rsidRPr="00D971D9" w:rsidRDefault="00D7726D" w:rsidP="00D7726D">
      <w:pPr>
        <w:widowControl w:val="0"/>
        <w:numPr>
          <w:ilvl w:val="0"/>
          <w:numId w:val="19"/>
        </w:numPr>
        <w:shd w:val="clear" w:color="auto" w:fill="FFFFFF"/>
        <w:tabs>
          <w:tab w:val="clear" w:pos="379"/>
          <w:tab w:val="left" w:pos="235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в случае реального поражения химическим веществом пострадавшего неме</w:t>
      </w:r>
      <w:r w:rsidRPr="00D971D9">
        <w:rPr>
          <w:color w:val="000000"/>
          <w:sz w:val="26"/>
          <w:szCs w:val="26"/>
        </w:rPr>
        <w:t>д</w:t>
      </w:r>
      <w:r w:rsidRPr="00D971D9">
        <w:rPr>
          <w:color w:val="000000"/>
          <w:sz w:val="26"/>
          <w:szCs w:val="26"/>
        </w:rPr>
        <w:t>ленно вывести (вынести) на свежий воздух и оказать ему первую медицинскую п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мощь (обеспечить тепло и покой, при необходимости сделать промывание желу</w:t>
      </w:r>
      <w:r w:rsidRPr="00D971D9">
        <w:rPr>
          <w:color w:val="000000"/>
          <w:sz w:val="26"/>
          <w:szCs w:val="26"/>
        </w:rPr>
        <w:t>д</w:t>
      </w:r>
      <w:r w:rsidRPr="00D971D9">
        <w:rPr>
          <w:color w:val="000000"/>
          <w:sz w:val="26"/>
          <w:szCs w:val="26"/>
        </w:rPr>
        <w:t>ка, кислородное или искусственное дыхание, в зависимости от</w:t>
      </w:r>
      <w:r w:rsidRPr="00D971D9">
        <w:rPr>
          <w:sz w:val="26"/>
          <w:szCs w:val="26"/>
        </w:rPr>
        <w:t xml:space="preserve"> </w:t>
      </w:r>
      <w:r w:rsidRPr="00D971D9">
        <w:rPr>
          <w:color w:val="000000"/>
          <w:sz w:val="26"/>
          <w:szCs w:val="26"/>
        </w:rPr>
        <w:t>вида воздействия дать необходимые медицинские препараты), а также направить его в медицинское учре</w:t>
      </w:r>
      <w:r w:rsidRPr="00D971D9">
        <w:rPr>
          <w:color w:val="000000"/>
          <w:sz w:val="26"/>
          <w:szCs w:val="26"/>
        </w:rPr>
        <w:t>ж</w:t>
      </w:r>
      <w:r w:rsidRPr="00D971D9">
        <w:rPr>
          <w:color w:val="000000"/>
          <w:sz w:val="26"/>
          <w:szCs w:val="26"/>
        </w:rPr>
        <w:t>дение.</w:t>
      </w:r>
    </w:p>
    <w:p w:rsidR="00D7726D" w:rsidRPr="00D971D9" w:rsidRDefault="00D7726D" w:rsidP="00D7726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971D9">
        <w:rPr>
          <w:color w:val="000000"/>
          <w:sz w:val="26"/>
          <w:szCs w:val="26"/>
        </w:rPr>
        <w:t>При возникновении опасности эпидемии или воздействия биоло</w:t>
      </w:r>
      <w:r w:rsidRPr="00D971D9">
        <w:rPr>
          <w:color w:val="000000"/>
          <w:sz w:val="26"/>
          <w:szCs w:val="26"/>
        </w:rPr>
        <w:softHyphen/>
        <w:t>гического агента вы должны:</w:t>
      </w:r>
    </w:p>
    <w:p w:rsidR="00D7726D" w:rsidRPr="00D971D9" w:rsidRDefault="00D7726D" w:rsidP="00D7726D">
      <w:pPr>
        <w:widowControl w:val="0"/>
        <w:numPr>
          <w:ilvl w:val="1"/>
          <w:numId w:val="19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максимально сократить контакты с другими людьми;</w:t>
      </w:r>
    </w:p>
    <w:p w:rsidR="00D7726D" w:rsidRPr="00D971D9" w:rsidRDefault="00D7726D" w:rsidP="00D7726D">
      <w:pPr>
        <w:widowControl w:val="0"/>
        <w:numPr>
          <w:ilvl w:val="1"/>
          <w:numId w:val="19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прекратить посещение о</w:t>
      </w:r>
      <w:r w:rsidRPr="00D971D9">
        <w:rPr>
          <w:color w:val="000000"/>
          <w:sz w:val="26"/>
          <w:szCs w:val="26"/>
        </w:rPr>
        <w:t>б</w:t>
      </w:r>
      <w:r w:rsidRPr="00D971D9">
        <w:rPr>
          <w:color w:val="000000"/>
          <w:sz w:val="26"/>
          <w:szCs w:val="26"/>
        </w:rPr>
        <w:t>щественных мест;</w:t>
      </w:r>
    </w:p>
    <w:p w:rsidR="00D7726D" w:rsidRPr="00D971D9" w:rsidRDefault="00D7726D" w:rsidP="00D7726D">
      <w:pPr>
        <w:widowControl w:val="0"/>
        <w:numPr>
          <w:ilvl w:val="1"/>
          <w:numId w:val="19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не выходить без крайней необходимости из квартиры;</w:t>
      </w:r>
    </w:p>
    <w:p w:rsidR="00D7726D" w:rsidRPr="00D971D9" w:rsidRDefault="00D7726D" w:rsidP="00D7726D">
      <w:pPr>
        <w:widowControl w:val="0"/>
        <w:numPr>
          <w:ilvl w:val="1"/>
          <w:numId w:val="19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выходить на улицу, работать на открытой местности только в средствах инд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видуальной защиты;</w:t>
      </w:r>
    </w:p>
    <w:p w:rsidR="00D7726D" w:rsidRPr="00D971D9" w:rsidRDefault="00D7726D" w:rsidP="00D7726D">
      <w:pPr>
        <w:widowControl w:val="0"/>
        <w:numPr>
          <w:ilvl w:val="1"/>
          <w:numId w:val="19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при первых признаках заб</w:t>
      </w:r>
      <w:r w:rsidRPr="00D971D9">
        <w:rPr>
          <w:color w:val="000000"/>
          <w:sz w:val="26"/>
          <w:szCs w:val="26"/>
        </w:rPr>
        <w:t>о</w:t>
      </w:r>
      <w:r w:rsidRPr="00D971D9">
        <w:rPr>
          <w:color w:val="000000"/>
          <w:sz w:val="26"/>
          <w:szCs w:val="26"/>
        </w:rPr>
        <w:t>левания немедленно обратиться к врачу;</w:t>
      </w:r>
    </w:p>
    <w:p w:rsidR="00D7726D" w:rsidRPr="00D971D9" w:rsidRDefault="00D7726D" w:rsidP="00D7726D">
      <w:pPr>
        <w:widowControl w:val="0"/>
        <w:numPr>
          <w:ilvl w:val="1"/>
          <w:numId w:val="19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 xml:space="preserve">употреблять пищу и воду только после проверки службой </w:t>
      </w:r>
      <w:proofErr w:type="spellStart"/>
      <w:r w:rsidRPr="00D971D9">
        <w:rPr>
          <w:color w:val="000000"/>
          <w:sz w:val="26"/>
          <w:szCs w:val="26"/>
        </w:rPr>
        <w:t>Роспотребна</w:t>
      </w:r>
      <w:r w:rsidRPr="00D971D9">
        <w:rPr>
          <w:color w:val="000000"/>
          <w:sz w:val="26"/>
          <w:szCs w:val="26"/>
        </w:rPr>
        <w:t>д</w:t>
      </w:r>
      <w:r w:rsidRPr="00D971D9">
        <w:rPr>
          <w:color w:val="000000"/>
          <w:sz w:val="26"/>
          <w:szCs w:val="26"/>
        </w:rPr>
        <w:t>зора</w:t>
      </w:r>
      <w:proofErr w:type="spellEnd"/>
      <w:r w:rsidRPr="00D971D9">
        <w:rPr>
          <w:color w:val="000000"/>
          <w:sz w:val="26"/>
          <w:szCs w:val="26"/>
        </w:rPr>
        <w:t>;</w:t>
      </w:r>
    </w:p>
    <w:p w:rsidR="00D7726D" w:rsidRPr="00D971D9" w:rsidRDefault="00D7726D" w:rsidP="00D7726D">
      <w:pPr>
        <w:widowControl w:val="0"/>
        <w:numPr>
          <w:ilvl w:val="1"/>
          <w:numId w:val="19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284"/>
        <w:jc w:val="both"/>
        <w:rPr>
          <w:color w:val="000000"/>
          <w:sz w:val="26"/>
          <w:szCs w:val="26"/>
        </w:rPr>
      </w:pPr>
      <w:r w:rsidRPr="00D971D9">
        <w:rPr>
          <w:color w:val="000000"/>
          <w:sz w:val="26"/>
          <w:szCs w:val="26"/>
        </w:rPr>
        <w:t>строго выполнять все прот</w:t>
      </w:r>
      <w:r w:rsidRPr="00D971D9">
        <w:rPr>
          <w:color w:val="000000"/>
          <w:sz w:val="26"/>
          <w:szCs w:val="26"/>
        </w:rPr>
        <w:t>и</w:t>
      </w:r>
      <w:r w:rsidRPr="00D971D9">
        <w:rPr>
          <w:color w:val="000000"/>
          <w:sz w:val="26"/>
          <w:szCs w:val="26"/>
        </w:rPr>
        <w:t>воэпидемиологические мероприятия.</w:t>
      </w:r>
    </w:p>
    <w:p w:rsidR="00D7726D" w:rsidRPr="00A976C2" w:rsidRDefault="00D7726D" w:rsidP="00D7726D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ind w:left="19"/>
        <w:jc w:val="both"/>
        <w:rPr>
          <w:color w:val="000000"/>
          <w:sz w:val="28"/>
          <w:szCs w:val="28"/>
        </w:rPr>
      </w:pPr>
    </w:p>
    <w:p w:rsidR="00627BCF" w:rsidRPr="00F75AA7" w:rsidRDefault="00627BCF" w:rsidP="00627BCF">
      <w:pPr>
        <w:ind w:left="360"/>
        <w:jc w:val="right"/>
        <w:rPr>
          <w:b/>
        </w:rPr>
      </w:pPr>
    </w:p>
    <w:p w:rsidR="00627BCF" w:rsidRPr="00F75AA7" w:rsidRDefault="00627BCF" w:rsidP="00627BCF">
      <w:pPr>
        <w:ind w:left="360"/>
        <w:jc w:val="right"/>
        <w:rPr>
          <w:b/>
        </w:rPr>
      </w:pPr>
    </w:p>
    <w:p w:rsidR="00627BCF" w:rsidRDefault="00627BCF" w:rsidP="00627BCF">
      <w:pPr>
        <w:ind w:left="360"/>
        <w:jc w:val="right"/>
        <w:rPr>
          <w:b/>
        </w:rPr>
      </w:pPr>
    </w:p>
    <w:p w:rsidR="00627BCF" w:rsidRDefault="00627BCF" w:rsidP="00627BCF">
      <w:pPr>
        <w:ind w:left="360"/>
        <w:jc w:val="right"/>
        <w:rPr>
          <w:b/>
        </w:rPr>
      </w:pPr>
    </w:p>
    <w:p w:rsidR="00EB0AF7" w:rsidRDefault="00EB0AF7" w:rsidP="00374318">
      <w:pPr>
        <w:shd w:val="clear" w:color="auto" w:fill="FFFFFF"/>
        <w:tabs>
          <w:tab w:val="left" w:pos="6330"/>
        </w:tabs>
        <w:jc w:val="right"/>
        <w:rPr>
          <w:i/>
          <w:iCs/>
          <w:color w:val="000000"/>
        </w:rPr>
      </w:pPr>
    </w:p>
    <w:sectPr w:rsidR="00EB0AF7" w:rsidSect="000929DA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011C2B2B"/>
    <w:multiLevelType w:val="hybridMultilevel"/>
    <w:tmpl w:val="02D4E64A"/>
    <w:lvl w:ilvl="0" w:tplc="179C0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775C9"/>
    <w:multiLevelType w:val="hybridMultilevel"/>
    <w:tmpl w:val="06DC6C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AAB69BA"/>
    <w:multiLevelType w:val="hybridMultilevel"/>
    <w:tmpl w:val="C11AB2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5">
    <w:nsid w:val="145F2CAE"/>
    <w:multiLevelType w:val="hybridMultilevel"/>
    <w:tmpl w:val="AA3652C0"/>
    <w:lvl w:ilvl="0" w:tplc="3EB8A1A2">
      <w:start w:val="1"/>
      <w:numFmt w:val="bullet"/>
      <w:lvlText w:val=""/>
      <w:lvlJc w:val="left"/>
      <w:pPr>
        <w:tabs>
          <w:tab w:val="num" w:pos="379"/>
        </w:tabs>
        <w:ind w:left="1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6">
    <w:nsid w:val="195B64D7"/>
    <w:multiLevelType w:val="hybridMultilevel"/>
    <w:tmpl w:val="D58E37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A027C80"/>
    <w:multiLevelType w:val="singleLevel"/>
    <w:tmpl w:val="5518088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8">
    <w:nsid w:val="1C1C0863"/>
    <w:multiLevelType w:val="hybridMultilevel"/>
    <w:tmpl w:val="EF60D8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21E16C7"/>
    <w:multiLevelType w:val="hybridMultilevel"/>
    <w:tmpl w:val="255E131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10">
    <w:nsid w:val="244E104A"/>
    <w:multiLevelType w:val="hybridMultilevel"/>
    <w:tmpl w:val="0DB2E3DA"/>
    <w:lvl w:ilvl="0" w:tplc="3EB8A1A2">
      <w:start w:val="1"/>
      <w:numFmt w:val="bullet"/>
      <w:lvlText w:val=""/>
      <w:lvlJc w:val="left"/>
      <w:pPr>
        <w:tabs>
          <w:tab w:val="num" w:pos="379"/>
        </w:tabs>
        <w:ind w:left="19" w:firstLine="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59"/>
        </w:tabs>
        <w:ind w:left="145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11">
    <w:nsid w:val="26C7556A"/>
    <w:multiLevelType w:val="hybridMultilevel"/>
    <w:tmpl w:val="0EFE6D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>
    <w:nsid w:val="30AB5E7A"/>
    <w:multiLevelType w:val="singleLevel"/>
    <w:tmpl w:val="22AC8EE0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0A54C7"/>
    <w:multiLevelType w:val="hybridMultilevel"/>
    <w:tmpl w:val="3BF46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5045F3D"/>
    <w:multiLevelType w:val="hybridMultilevel"/>
    <w:tmpl w:val="FDA07B5A"/>
    <w:lvl w:ilvl="0" w:tplc="7D64F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9075DF"/>
    <w:multiLevelType w:val="singleLevel"/>
    <w:tmpl w:val="EB304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</w:abstractNum>
  <w:abstractNum w:abstractNumId="19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C57A72"/>
    <w:multiLevelType w:val="multilevel"/>
    <w:tmpl w:val="387A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E8264EE"/>
    <w:multiLevelType w:val="hybridMultilevel"/>
    <w:tmpl w:val="AAE25194"/>
    <w:lvl w:ilvl="0" w:tplc="3EB8A1A2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FD7CE2"/>
    <w:multiLevelType w:val="hybridMultilevel"/>
    <w:tmpl w:val="B5889240"/>
    <w:lvl w:ilvl="0" w:tplc="3CAE52BE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51B694D"/>
    <w:multiLevelType w:val="hybridMultilevel"/>
    <w:tmpl w:val="D848FC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6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F92426"/>
    <w:multiLevelType w:val="hybridMultilevel"/>
    <w:tmpl w:val="E30CDE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D992B86"/>
    <w:multiLevelType w:val="hybridMultilevel"/>
    <w:tmpl w:val="BA025F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25"/>
  </w:num>
  <w:num w:numId="3">
    <w:abstractNumId w:val="13"/>
  </w:num>
  <w:num w:numId="4">
    <w:abstractNumId w:val="12"/>
  </w:num>
  <w:num w:numId="5">
    <w:abstractNumId w:val="19"/>
  </w:num>
  <w:num w:numId="6">
    <w:abstractNumId w:val="26"/>
  </w:num>
  <w:num w:numId="7">
    <w:abstractNumId w:val="21"/>
  </w:num>
  <w:num w:numId="8">
    <w:abstractNumId w:val="4"/>
  </w:num>
  <w:num w:numId="9">
    <w:abstractNumId w:val="20"/>
  </w:num>
  <w:num w:numId="10">
    <w:abstractNumId w:val="14"/>
  </w:num>
  <w:num w:numId="11">
    <w:abstractNumId w:val="17"/>
  </w:num>
  <w:num w:numId="12">
    <w:abstractNumId w:val="23"/>
  </w:num>
  <w:num w:numId="13">
    <w:abstractNumId w:val="7"/>
  </w:num>
  <w:num w:numId="14">
    <w:abstractNumId w:val="18"/>
  </w:num>
  <w:num w:numId="15">
    <w:abstractNumId w:val="16"/>
  </w:num>
  <w:num w:numId="16">
    <w:abstractNumId w:val="22"/>
  </w:num>
  <w:num w:numId="17">
    <w:abstractNumId w:val="1"/>
  </w:num>
  <w:num w:numId="18">
    <w:abstractNumId w:val="5"/>
  </w:num>
  <w:num w:numId="19">
    <w:abstractNumId w:val="10"/>
  </w:num>
  <w:num w:numId="20">
    <w:abstractNumId w:val="15"/>
  </w:num>
  <w:num w:numId="21">
    <w:abstractNumId w:val="11"/>
  </w:num>
  <w:num w:numId="22">
    <w:abstractNumId w:val="2"/>
  </w:num>
  <w:num w:numId="23">
    <w:abstractNumId w:val="3"/>
  </w:num>
  <w:num w:numId="24">
    <w:abstractNumId w:val="9"/>
  </w:num>
  <w:num w:numId="25">
    <w:abstractNumId w:val="24"/>
  </w:num>
  <w:num w:numId="26">
    <w:abstractNumId w:val="27"/>
  </w:num>
  <w:num w:numId="27">
    <w:abstractNumId w:val="8"/>
  </w:num>
  <w:num w:numId="28">
    <w:abstractNumId w:val="28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03BCF"/>
    <w:rsid w:val="000929DA"/>
    <w:rsid w:val="001C71CF"/>
    <w:rsid w:val="001D5E58"/>
    <w:rsid w:val="002542AF"/>
    <w:rsid w:val="00374318"/>
    <w:rsid w:val="003B7D63"/>
    <w:rsid w:val="003D7938"/>
    <w:rsid w:val="00627BCF"/>
    <w:rsid w:val="00894C6C"/>
    <w:rsid w:val="008A0867"/>
    <w:rsid w:val="00951752"/>
    <w:rsid w:val="00A67A0A"/>
    <w:rsid w:val="00AA0BD2"/>
    <w:rsid w:val="00B711E1"/>
    <w:rsid w:val="00C03BCF"/>
    <w:rsid w:val="00D12233"/>
    <w:rsid w:val="00D7726D"/>
    <w:rsid w:val="00EB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1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D122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1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B711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71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711E1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B711E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1D5E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D5E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1D5E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D5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D5E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D5E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rsid w:val="001D5E58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character" w:customStyle="1" w:styleId="60">
    <w:name w:val="Заголовок 6 Знак"/>
    <w:basedOn w:val="a0"/>
    <w:link w:val="6"/>
    <w:rsid w:val="00D1223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Title">
    <w:name w:val="ConsTitle"/>
    <w:rsid w:val="003B7D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374318"/>
    <w:pPr>
      <w:jc w:val="right"/>
    </w:pPr>
    <w:rPr>
      <w:szCs w:val="28"/>
    </w:rPr>
  </w:style>
  <w:style w:type="character" w:customStyle="1" w:styleId="a7">
    <w:name w:val="Подзаголовок Знак"/>
    <w:basedOn w:val="a0"/>
    <w:link w:val="a6"/>
    <w:rsid w:val="00374318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3523</Words>
  <Characters>20086</Characters>
  <Application>Microsoft Office Word</Application>
  <DocSecurity>0</DocSecurity>
  <Lines>167</Lines>
  <Paragraphs>47</Paragraphs>
  <ScaleCrop>false</ScaleCrop>
  <Company/>
  <LinksUpToDate>false</LinksUpToDate>
  <CharactersWithSpaces>23562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2017-11-10T11:43:00Z</dcterms:created>
  <dcterms:modified xsi:type="dcterms:W3CDTF">2017-11-10T11:43:00Z</dcterms:modified>
</cp:coreProperties>
</file>