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19" w:rsidRPr="00661D19" w:rsidRDefault="00661D19" w:rsidP="00661D1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1D19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661D19" w:rsidRPr="00661D19" w:rsidRDefault="00661D19" w:rsidP="00661D1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1D19">
        <w:rPr>
          <w:rFonts w:ascii="Times New Roman" w:hAnsi="Times New Roman" w:cs="Times New Roman"/>
          <w:b/>
          <w:sz w:val="24"/>
          <w:szCs w:val="24"/>
        </w:rPr>
        <w:t>Директор МБОУ «СОШ № 45»</w:t>
      </w:r>
    </w:p>
    <w:p w:rsidR="00661D19" w:rsidRDefault="00661D19" w:rsidP="00661D19">
      <w:pPr>
        <w:pStyle w:val="a3"/>
        <w:jc w:val="right"/>
      </w:pPr>
      <w:r w:rsidRPr="00661D19">
        <w:rPr>
          <w:rFonts w:ascii="Times New Roman" w:hAnsi="Times New Roman" w:cs="Times New Roman"/>
          <w:b/>
          <w:sz w:val="24"/>
          <w:szCs w:val="24"/>
        </w:rPr>
        <w:t>Валиев М-Д</w:t>
      </w:r>
      <w:proofErr w:type="gramStart"/>
      <w:r w:rsidRPr="00661D19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661D19">
        <w:rPr>
          <w:rFonts w:ascii="Times New Roman" w:hAnsi="Times New Roman" w:cs="Times New Roman"/>
          <w:b/>
          <w:sz w:val="24"/>
          <w:szCs w:val="24"/>
        </w:rPr>
        <w:t>._____________</w:t>
      </w:r>
    </w:p>
    <w:p w:rsidR="00661D19" w:rsidRPr="00661D19" w:rsidRDefault="00661D19" w:rsidP="00661D19">
      <w:pPr>
        <w:pStyle w:val="a3"/>
        <w:jc w:val="right"/>
        <w:rPr>
          <w:b/>
        </w:rPr>
      </w:pPr>
      <w:r w:rsidRPr="00661D19">
        <w:rPr>
          <w:b/>
        </w:rPr>
        <w:t>«______» ____________ 2020 г.</w:t>
      </w:r>
    </w:p>
    <w:p w:rsidR="001D5696" w:rsidRPr="00BF1236" w:rsidRDefault="001D5696" w:rsidP="001D5696">
      <w:pPr>
        <w:jc w:val="center"/>
        <w:rPr>
          <w:rFonts w:ascii="Times New Roman" w:hAnsi="Times New Roman" w:cs="Times New Roman"/>
          <w:b/>
        </w:rPr>
      </w:pPr>
      <w:r w:rsidRPr="00BF1236">
        <w:rPr>
          <w:rFonts w:ascii="Times New Roman" w:hAnsi="Times New Roman" w:cs="Times New Roman"/>
          <w:b/>
        </w:rPr>
        <w:t>УСТАВ</w:t>
      </w:r>
    </w:p>
    <w:p w:rsidR="001D5696" w:rsidRPr="00BF1236" w:rsidRDefault="001D5696" w:rsidP="001D5696">
      <w:pPr>
        <w:jc w:val="center"/>
        <w:rPr>
          <w:rFonts w:ascii="Times New Roman" w:hAnsi="Times New Roman" w:cs="Times New Roman"/>
          <w:b/>
        </w:rPr>
      </w:pPr>
      <w:r w:rsidRPr="00BF1236">
        <w:rPr>
          <w:rFonts w:ascii="Times New Roman" w:hAnsi="Times New Roman" w:cs="Times New Roman"/>
          <w:b/>
        </w:rPr>
        <w:t>ШКОЛЬНОГО СПОРТИВНОГО КЛУБА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1. </w:t>
      </w:r>
      <w:r w:rsidRPr="00BF123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1.1. Общественная организация школьный спортивный клуб «Олимп»,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1.2.  Полное наименование: общественная организация школьный спортивный клуб «Олимп».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</w:t>
      </w:r>
      <w:proofErr w:type="gramStart"/>
      <w:r w:rsidRPr="00BF1236">
        <w:rPr>
          <w:rFonts w:ascii="Times New Roman" w:hAnsi="Times New Roman" w:cs="Times New Roman"/>
          <w:sz w:val="24"/>
          <w:szCs w:val="24"/>
        </w:rPr>
        <w:t>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  <w:proofErr w:type="gramEnd"/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BF1236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BF1236">
        <w:rPr>
          <w:rFonts w:ascii="Times New Roman" w:hAnsi="Times New Roman" w:cs="Times New Roman"/>
          <w:sz w:val="24"/>
          <w:szCs w:val="24"/>
        </w:rPr>
        <w:t xml:space="preserve"> и ответственность, быть истцом и ответчиком в суде, иметь самостоятельный финансовый баланс. </w:t>
      </w:r>
    </w:p>
    <w:p w:rsidR="001D5696" w:rsidRPr="00BF1236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2. </w:t>
      </w:r>
      <w:r w:rsidRPr="00BF1236">
        <w:rPr>
          <w:rFonts w:ascii="Times New Roman" w:hAnsi="Times New Roman" w:cs="Times New Roman"/>
          <w:b/>
          <w:sz w:val="24"/>
          <w:szCs w:val="24"/>
        </w:rPr>
        <w:t>Цели и задачи ШСК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1236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BF12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1236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lastRenderedPageBreak/>
        <w:t>- создание сети физкультурного актива во всех классах школы;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- агитационная работа в области физкультуры и спорта, информирование </w:t>
      </w:r>
      <w:proofErr w:type="gramStart"/>
      <w:r w:rsidRPr="00BF12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1236">
        <w:rPr>
          <w:rFonts w:ascii="Times New Roman" w:hAnsi="Times New Roman" w:cs="Times New Roman"/>
          <w:sz w:val="24"/>
          <w:szCs w:val="24"/>
        </w:rPr>
        <w:t xml:space="preserve"> о развитии спортивного движения;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- внедрение физической культуры в быт </w:t>
      </w:r>
      <w:proofErr w:type="gramStart"/>
      <w:r w:rsidRPr="00BF12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1236">
        <w:rPr>
          <w:rFonts w:ascii="Times New Roman" w:hAnsi="Times New Roman" w:cs="Times New Roman"/>
          <w:sz w:val="24"/>
          <w:szCs w:val="24"/>
        </w:rPr>
        <w:t>, проведение спортивно-массовой и оздоровительной работы в школе;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</w:t>
      </w:r>
      <w:proofErr w:type="gramStart"/>
      <w:r w:rsidRPr="00BF12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1236">
        <w:rPr>
          <w:rFonts w:ascii="Times New Roman" w:hAnsi="Times New Roman" w:cs="Times New Roman"/>
          <w:sz w:val="24"/>
          <w:szCs w:val="24"/>
        </w:rPr>
        <w:t xml:space="preserve"> (походы, туризм и т.п.).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3. </w:t>
      </w:r>
      <w:r w:rsidRPr="00BF1236">
        <w:rPr>
          <w:rFonts w:ascii="Times New Roman" w:hAnsi="Times New Roman" w:cs="Times New Roman"/>
          <w:b/>
          <w:sz w:val="24"/>
          <w:szCs w:val="24"/>
        </w:rPr>
        <w:t>Права ШСК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3.1. ШСК  имеет  право  в   порядке,   предусмотренном   действующим законодательством: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поддерживать прямые  контакты и связи  с другими  спортивными организациями и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BF1236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4. </w:t>
      </w:r>
      <w:r w:rsidRPr="00BF1236">
        <w:rPr>
          <w:rFonts w:ascii="Times New Roman" w:hAnsi="Times New Roman" w:cs="Times New Roman"/>
          <w:b/>
          <w:sz w:val="24"/>
          <w:szCs w:val="24"/>
        </w:rPr>
        <w:t>Обязанности ШСК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4.1. ШСК обязан: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lastRenderedPageBreak/>
        <w:t>-  ежегодно информировать общественность  о своей деятельности.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5</w:t>
      </w:r>
      <w:r w:rsidRPr="00BF1236">
        <w:rPr>
          <w:rFonts w:ascii="Times New Roman" w:hAnsi="Times New Roman" w:cs="Times New Roman"/>
          <w:b/>
          <w:sz w:val="24"/>
          <w:szCs w:val="24"/>
        </w:rPr>
        <w:t>. Члены ШСК, их права и обязанности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5.1. Членами ШСК  могут  быть физические лица,  достигшие  возраста ______ лет.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получать консультации преподавателей (инструкторов)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</w:t>
      </w:r>
      <w:r w:rsidRPr="00BF1236">
        <w:rPr>
          <w:rFonts w:ascii="Times New Roman" w:hAnsi="Times New Roman" w:cs="Times New Roman"/>
          <w:b/>
          <w:sz w:val="24"/>
          <w:szCs w:val="24"/>
        </w:rPr>
        <w:t>. Руководящие органы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lastRenderedPageBreak/>
        <w:t>6.1.4.  Общее собрание правомочно: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6.2. Совет ШСК, Председатель Совета ШСК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BF123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F1236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BF123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F1236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  <w:bookmarkStart w:id="0" w:name="_GoBack"/>
      <w:bookmarkEnd w:id="0"/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BF1236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7.  </w:t>
      </w:r>
      <w:r w:rsidRPr="00BF1236">
        <w:rPr>
          <w:rFonts w:ascii="Times New Roman" w:hAnsi="Times New Roman" w:cs="Times New Roman"/>
          <w:b/>
          <w:sz w:val="24"/>
          <w:szCs w:val="24"/>
        </w:rPr>
        <w:t>Порядок внесения дополнений и изменений в Устав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7.1.   Изменения и дополнения в Устав вносят  по  решению  общего  собрания членов и участников.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8. Реорганизация и ликвидация ШСК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</w:p>
    <w:p w:rsidR="006123EA" w:rsidRPr="00BF1236" w:rsidRDefault="006123EA">
      <w:pPr>
        <w:rPr>
          <w:rFonts w:ascii="Times New Roman" w:hAnsi="Times New Roman" w:cs="Times New Roman"/>
          <w:sz w:val="24"/>
          <w:szCs w:val="24"/>
        </w:rPr>
      </w:pPr>
    </w:p>
    <w:sectPr w:rsidR="006123EA" w:rsidRPr="00BF1236" w:rsidSect="00661D19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D5696"/>
    <w:rsid w:val="001D5696"/>
    <w:rsid w:val="003617E1"/>
    <w:rsid w:val="006123EA"/>
    <w:rsid w:val="00647B6B"/>
    <w:rsid w:val="00661D19"/>
    <w:rsid w:val="00BF1236"/>
    <w:rsid w:val="00ED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D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Lena</cp:lastModifiedBy>
  <cp:revision>3</cp:revision>
  <cp:lastPrinted>2020-10-24T07:27:00Z</cp:lastPrinted>
  <dcterms:created xsi:type="dcterms:W3CDTF">2017-12-12T16:16:00Z</dcterms:created>
  <dcterms:modified xsi:type="dcterms:W3CDTF">2020-10-24T07:27:00Z</dcterms:modified>
</cp:coreProperties>
</file>